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158C" w14:textId="77777777" w:rsidR="00540EB2" w:rsidRPr="00674C86" w:rsidRDefault="00540EB2" w:rsidP="00540EB2">
      <w:pPr>
        <w:tabs>
          <w:tab w:val="left" w:pos="6840"/>
          <w:tab w:val="right" w:pos="9360"/>
        </w:tabs>
        <w:rPr>
          <w:rFonts w:ascii="Times New Roman" w:hAnsi="Times New Roman"/>
          <w:sz w:val="28"/>
        </w:rPr>
      </w:pPr>
      <w:r w:rsidRPr="00674C86">
        <w:rPr>
          <w:rFonts w:ascii="Times New Roman" w:hAnsi="Times New Roman"/>
          <w:b/>
          <w:sz w:val="28"/>
        </w:rPr>
        <w:t>PARENTAL INVOLVEMENT</w:t>
      </w:r>
      <w:r w:rsidRPr="00674C86">
        <w:rPr>
          <w:rFonts w:ascii="Times New Roman" w:hAnsi="Times New Roman"/>
          <w:sz w:val="28"/>
        </w:rPr>
        <w:tab/>
      </w:r>
      <w:r w:rsidRPr="00674C86">
        <w:rPr>
          <w:rFonts w:ascii="Times New Roman" w:hAnsi="Times New Roman"/>
          <w:i/>
          <w:sz w:val="20"/>
        </w:rPr>
        <w:t>Policy Code:</w:t>
      </w:r>
      <w:r w:rsidRPr="00674C86">
        <w:rPr>
          <w:rFonts w:ascii="Times New Roman" w:hAnsi="Times New Roman"/>
          <w:sz w:val="20"/>
        </w:rPr>
        <w:tab/>
      </w:r>
      <w:r w:rsidRPr="00674C86">
        <w:rPr>
          <w:rFonts w:ascii="Times New Roman" w:hAnsi="Times New Roman"/>
          <w:b/>
        </w:rPr>
        <w:t>1310/4002</w:t>
      </w:r>
    </w:p>
    <w:p w14:paraId="79678E46" w14:textId="77777777" w:rsidR="00540EB2" w:rsidRPr="00674C86" w:rsidRDefault="00540EB2" w:rsidP="00540EB2">
      <w:pPr>
        <w:tabs>
          <w:tab w:val="left" w:pos="6840"/>
          <w:tab w:val="right" w:pos="9360"/>
        </w:tabs>
        <w:spacing w:line="109" w:lineRule="exact"/>
        <w:rPr>
          <w:rFonts w:ascii="Times New Roman" w:hAnsi="Times New Roman"/>
          <w:sz w:val="28"/>
        </w:rPr>
      </w:pPr>
    </w:p>
    <w:p w14:paraId="14C9FB49" w14:textId="77777777" w:rsidR="00540EB2" w:rsidRPr="00674C86" w:rsidRDefault="003D2CF3" w:rsidP="00540EB2">
      <w:pPr>
        <w:tabs>
          <w:tab w:val="left" w:pos="-1440"/>
        </w:tabs>
        <w:jc w:val="both"/>
        <w:rPr>
          <w:rFonts w:ascii="Times New Roman" w:hAnsi="Times New Roman"/>
        </w:rPr>
      </w:pPr>
      <w:r w:rsidRPr="00674C86">
        <w:rPr>
          <w:rFonts w:ascii="Times New Roman" w:hAnsi="Times New Roman"/>
          <w:noProof/>
          <w:snapToGrid/>
        </w:rPr>
        <mc:AlternateContent>
          <mc:Choice Requires="wps">
            <w:drawing>
              <wp:anchor distT="0" distB="0" distL="114300" distR="114300" simplePos="0" relativeHeight="251657728" behindDoc="0" locked="0" layoutInCell="0" allowOverlap="1" wp14:anchorId="3FABC1A8" wp14:editId="3B311868">
                <wp:simplePos x="0" y="0"/>
                <wp:positionH relativeFrom="column">
                  <wp:posOffset>0</wp:posOffset>
                </wp:positionH>
                <wp:positionV relativeFrom="paragraph">
                  <wp:posOffset>-6350</wp:posOffset>
                </wp:positionV>
                <wp:extent cx="5943600" cy="0"/>
                <wp:effectExtent l="28575" t="29210" r="28575"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D03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" o:allowincell="f" strokeweight="4.5pt">
                <v:stroke linestyle="thinThick"/>
              </v:line>
            </w:pict>
          </mc:Fallback>
        </mc:AlternateContent>
      </w:r>
    </w:p>
    <w:p w14:paraId="23B9C9B5" w14:textId="77777777" w:rsidR="00540EB2" w:rsidRPr="00674C86" w:rsidRDefault="00540EB2" w:rsidP="00540EB2">
      <w:pPr>
        <w:pStyle w:val="a"/>
        <w:numPr>
          <w:ilvl w:val="0"/>
          <w:numId w:val="1"/>
        </w:numPr>
        <w:tabs>
          <w:tab w:val="left" w:pos="-1440"/>
        </w:tabs>
        <w:jc w:val="both"/>
        <w:rPr>
          <w:rFonts w:ascii="Times New Roman" w:hAnsi="Times New Roman"/>
        </w:rPr>
        <w:sectPr w:rsidR="00540EB2" w:rsidRPr="00674C86" w:rsidSect="001B09F0">
          <w:footerReference w:type="default" r:id="rId7"/>
          <w:endnotePr>
            <w:numFmt w:val="decimal"/>
          </w:endnotePr>
          <w:pgSz w:w="12240" w:h="15840" w:code="1"/>
          <w:pgMar w:top="1440" w:right="1440" w:bottom="1440" w:left="1440" w:header="720" w:footer="720" w:gutter="0"/>
          <w:cols w:space="720"/>
          <w:noEndnote/>
        </w:sectPr>
      </w:pPr>
    </w:p>
    <w:p w14:paraId="297BE259" w14:textId="77777777" w:rsidR="00540EB2" w:rsidRPr="00674C86" w:rsidRDefault="00540EB2" w:rsidP="00540EB2">
      <w:pPr>
        <w:tabs>
          <w:tab w:val="left" w:pos="-1440"/>
        </w:tabs>
        <w:jc w:val="both"/>
        <w:rPr>
          <w:rFonts w:ascii="Times New Roman" w:hAnsi="Times New Roman"/>
        </w:rPr>
      </w:pPr>
    </w:p>
    <w:p w14:paraId="10A72FA6" w14:textId="28A043AE" w:rsidR="00540EB2" w:rsidRDefault="00540EB2" w:rsidP="00540EB2">
      <w:pPr>
        <w:tabs>
          <w:tab w:val="left" w:pos="-1440"/>
        </w:tabs>
        <w:jc w:val="both"/>
        <w:rPr>
          <w:rFonts w:ascii="Times New Roman" w:hAnsi="Times New Roman"/>
        </w:rPr>
      </w:pPr>
      <w:r w:rsidRPr="00674C86">
        <w:rPr>
          <w:rFonts w:ascii="Times New Roman" w:hAnsi="Times New Roman"/>
        </w:rPr>
        <w:t xml:space="preserve">The board recognizes the critical role of parents in the education of their children and in the schools.  </w:t>
      </w:r>
      <w:r w:rsidR="00951DEE" w:rsidRPr="00674C86">
        <w:rPr>
          <w:rFonts w:ascii="Times New Roman" w:hAnsi="Times New Roman"/>
        </w:rPr>
        <w:t>The board directs school administrators to develop programs that will promote and support parental involvement in student learning and achievement at school and at home</w:t>
      </w:r>
      <w:r w:rsidR="00454991" w:rsidRPr="00674C86">
        <w:rPr>
          <w:rFonts w:ascii="Times New Roman" w:hAnsi="Times New Roman"/>
        </w:rPr>
        <w:t xml:space="preserve"> and encourage successful progress toward graduation</w:t>
      </w:r>
      <w:r w:rsidR="00951DEE" w:rsidRPr="00674C86">
        <w:rPr>
          <w:rFonts w:ascii="Times New Roman" w:hAnsi="Times New Roman"/>
        </w:rPr>
        <w:t xml:space="preserve">.  </w:t>
      </w:r>
      <w:r w:rsidRPr="00674C86">
        <w:rPr>
          <w:rFonts w:ascii="Times New Roman" w:hAnsi="Times New Roman"/>
        </w:rPr>
        <w:t xml:space="preserve">Each parent is encouraged to learn about the educational program, the educational goals and objectives of the </w:t>
      </w:r>
      <w:r w:rsidR="00D41451" w:rsidRPr="00674C86">
        <w:rPr>
          <w:rFonts w:ascii="Times New Roman" w:hAnsi="Times New Roman"/>
        </w:rPr>
        <w:t>school system</w:t>
      </w:r>
      <w:r w:rsidR="006541D1" w:rsidRPr="00674C86">
        <w:rPr>
          <w:rFonts w:ascii="Times New Roman" w:hAnsi="Times New Roman"/>
        </w:rPr>
        <w:t>,</w:t>
      </w:r>
      <w:r w:rsidR="00D41451" w:rsidRPr="00674C86">
        <w:rPr>
          <w:rFonts w:ascii="Times New Roman" w:hAnsi="Times New Roman"/>
        </w:rPr>
        <w:t xml:space="preserve"> </w:t>
      </w:r>
      <w:r w:rsidRPr="00674C86">
        <w:rPr>
          <w:rFonts w:ascii="Times New Roman" w:hAnsi="Times New Roman"/>
        </w:rPr>
        <w:t>and his or her own child</w:t>
      </w:r>
      <w:r w:rsidR="00B468F4">
        <w:rPr>
          <w:rFonts w:ascii="Times New Roman" w:hAnsi="Times New Roman"/>
        </w:rPr>
        <w:t>’</w:t>
      </w:r>
      <w:r w:rsidRPr="00674C86">
        <w:rPr>
          <w:rFonts w:ascii="Times New Roman" w:hAnsi="Times New Roman"/>
        </w:rPr>
        <w:t xml:space="preserve">s progress.  The board also encourages parents to participate in </w:t>
      </w:r>
      <w:r w:rsidR="00467C97" w:rsidRPr="00A80621">
        <w:rPr>
          <w:rFonts w:ascii="Times New Roman" w:hAnsi="Times New Roman"/>
        </w:rPr>
        <w:t xml:space="preserve">in their children’s education and </w:t>
      </w:r>
      <w:r w:rsidR="00467C97">
        <w:rPr>
          <w:rFonts w:ascii="Times New Roman" w:hAnsi="Times New Roman"/>
        </w:rPr>
        <w:t xml:space="preserve">in </w:t>
      </w:r>
      <w:r w:rsidRPr="00674C86">
        <w:rPr>
          <w:rFonts w:ascii="Times New Roman" w:hAnsi="Times New Roman"/>
        </w:rPr>
        <w:t xml:space="preserve">activities designed by </w:t>
      </w:r>
      <w:r w:rsidR="004C0805" w:rsidRPr="00674C86">
        <w:rPr>
          <w:rFonts w:ascii="Times New Roman" w:hAnsi="Times New Roman"/>
        </w:rPr>
        <w:t xml:space="preserve">school </w:t>
      </w:r>
      <w:r w:rsidR="00F63F15" w:rsidRPr="00674C86">
        <w:rPr>
          <w:rFonts w:ascii="Times New Roman" w:hAnsi="Times New Roman"/>
        </w:rPr>
        <w:t>personnel</w:t>
      </w:r>
      <w:r w:rsidRPr="00674C86">
        <w:rPr>
          <w:rFonts w:ascii="Times New Roman" w:hAnsi="Times New Roman"/>
        </w:rPr>
        <w:t xml:space="preserve"> to involve them, such as parent conferences, in order to </w:t>
      </w:r>
      <w:r w:rsidR="00467C97" w:rsidRPr="00A80621">
        <w:rPr>
          <w:rFonts w:ascii="Times New Roman" w:hAnsi="Times New Roman"/>
        </w:rPr>
        <w:t>foster effective teacher and parent communication.  Parents are responsible for cooperating with school employees to facilitate their children’s compliance with board policies concerning homework, school attendance, and behavior.</w:t>
      </w:r>
      <w:r w:rsidR="00BD6544">
        <w:rPr>
          <w:rFonts w:ascii="Times New Roman" w:hAnsi="Times New Roman"/>
        </w:rPr>
        <w:t xml:space="preserve">  As required by law, the board shall post a list of specific parent rights with regards to their child’s education with any corresponding policy numbers on the school district website.</w:t>
      </w:r>
    </w:p>
    <w:p w14:paraId="0499FA9E" w14:textId="77777777" w:rsidR="00BD6544" w:rsidRPr="00674C86" w:rsidRDefault="00BD6544" w:rsidP="00540EB2">
      <w:pPr>
        <w:tabs>
          <w:tab w:val="left" w:pos="-1440"/>
        </w:tabs>
        <w:jc w:val="both"/>
        <w:rPr>
          <w:rFonts w:ascii="Times New Roman" w:hAnsi="Times New Roman"/>
        </w:rPr>
      </w:pPr>
    </w:p>
    <w:p w14:paraId="0B51AC5B" w14:textId="77777777" w:rsidR="00467C97" w:rsidRPr="00A80621" w:rsidRDefault="00467C97" w:rsidP="00467C97">
      <w:pPr>
        <w:tabs>
          <w:tab w:val="left" w:pos="-1440"/>
        </w:tabs>
        <w:jc w:val="both"/>
        <w:rPr>
          <w:rFonts w:ascii="Times New Roman" w:hAnsi="Times New Roman"/>
        </w:rPr>
      </w:pPr>
      <w:r w:rsidRPr="00A80621">
        <w:rPr>
          <w:rFonts w:ascii="Times New Roman" w:hAnsi="Times New Roman"/>
        </w:rPr>
        <w:t xml:space="preserve">For purposes of this policy, “parent” includes parents, legal guardians, and legal custodians of students who are under 18 years old and who have not been emancipated. </w:t>
      </w:r>
    </w:p>
    <w:p w14:paraId="574DCCC4" w14:textId="77777777" w:rsidR="00467C97" w:rsidRPr="00A80621" w:rsidRDefault="00467C97" w:rsidP="00467C97">
      <w:pPr>
        <w:tabs>
          <w:tab w:val="left" w:pos="-1440"/>
        </w:tabs>
        <w:jc w:val="both"/>
        <w:rPr>
          <w:rFonts w:ascii="Times New Roman" w:hAnsi="Times New Roman"/>
        </w:rPr>
      </w:pPr>
    </w:p>
    <w:p w14:paraId="5EB54D66" w14:textId="77777777" w:rsidR="00467C97" w:rsidRPr="00495ED9" w:rsidRDefault="00467C97" w:rsidP="00467C97">
      <w:pPr>
        <w:pStyle w:val="ListParagraph"/>
        <w:numPr>
          <w:ilvl w:val="0"/>
          <w:numId w:val="38"/>
        </w:numPr>
        <w:tabs>
          <w:tab w:val="left" w:pos="-1440"/>
        </w:tabs>
        <w:ind w:left="720" w:hanging="720"/>
        <w:jc w:val="both"/>
        <w:rPr>
          <w:rFonts w:ascii="Times New Roman" w:hAnsi="Times New Roman"/>
        </w:rPr>
      </w:pPr>
      <w:r w:rsidRPr="00B413CC">
        <w:rPr>
          <w:rFonts w:ascii="Times New Roman" w:hAnsi="Times New Roman"/>
          <w:b/>
          <w:smallCaps/>
        </w:rPr>
        <w:t>Parental Involvement Plans</w:t>
      </w:r>
    </w:p>
    <w:p w14:paraId="6C6725DB" w14:textId="77777777" w:rsidR="00467C97" w:rsidRPr="00495ED9" w:rsidRDefault="00467C97" w:rsidP="00467C97">
      <w:pPr>
        <w:tabs>
          <w:tab w:val="left" w:pos="-1440"/>
        </w:tabs>
        <w:ind w:left="720"/>
        <w:jc w:val="both"/>
        <w:rPr>
          <w:rFonts w:ascii="Times New Roman" w:hAnsi="Times New Roman"/>
          <w:bCs/>
          <w:smallCaps/>
        </w:rPr>
      </w:pPr>
    </w:p>
    <w:p w14:paraId="4C2440AA" w14:textId="77777777" w:rsidR="00467C97" w:rsidRPr="00A80621" w:rsidRDefault="00467C97" w:rsidP="00467C97">
      <w:pPr>
        <w:pStyle w:val="ListParagraph"/>
        <w:numPr>
          <w:ilvl w:val="0"/>
          <w:numId w:val="39"/>
        </w:numPr>
        <w:tabs>
          <w:tab w:val="left" w:pos="-1440"/>
        </w:tabs>
        <w:ind w:hanging="720"/>
        <w:jc w:val="both"/>
        <w:rPr>
          <w:rFonts w:ascii="Times New Roman" w:hAnsi="Times New Roman"/>
        </w:rPr>
      </w:pPr>
      <w:r w:rsidRPr="00A80621">
        <w:rPr>
          <w:rFonts w:ascii="Times New Roman" w:hAnsi="Times New Roman"/>
        </w:rPr>
        <w:t>Parental Involvement Plan as Part of the School Improvement Plan</w:t>
      </w:r>
    </w:p>
    <w:p w14:paraId="25D18836" w14:textId="77777777" w:rsidR="00467C97" w:rsidRPr="00A80621" w:rsidRDefault="00467C97" w:rsidP="00467C97">
      <w:pPr>
        <w:tabs>
          <w:tab w:val="left" w:pos="-1440"/>
        </w:tabs>
        <w:ind w:left="720"/>
        <w:jc w:val="both"/>
        <w:rPr>
          <w:rFonts w:ascii="Times New Roman" w:hAnsi="Times New Roman"/>
        </w:rPr>
      </w:pPr>
    </w:p>
    <w:p w14:paraId="2065D821" w14:textId="4E2E9568" w:rsidR="00540EB2" w:rsidRPr="00674C86" w:rsidRDefault="00540EB2" w:rsidP="00467C97">
      <w:pPr>
        <w:tabs>
          <w:tab w:val="left" w:pos="-1440"/>
        </w:tabs>
        <w:ind w:left="1440"/>
        <w:jc w:val="both"/>
        <w:rPr>
          <w:rFonts w:ascii="Times New Roman" w:hAnsi="Times New Roman"/>
        </w:rPr>
      </w:pPr>
      <w:r w:rsidRPr="00674C86">
        <w:rPr>
          <w:rFonts w:ascii="Times New Roman" w:hAnsi="Times New Roman"/>
        </w:rPr>
        <w:t xml:space="preserve">The board directs each </w:t>
      </w:r>
      <w:r w:rsidR="00475A32" w:rsidRPr="00674C86">
        <w:rPr>
          <w:rFonts w:ascii="Times New Roman" w:hAnsi="Times New Roman"/>
        </w:rPr>
        <w:t xml:space="preserve">principal </w:t>
      </w:r>
      <w:r w:rsidR="00467C97" w:rsidRPr="00A80621">
        <w:rPr>
          <w:rFonts w:ascii="Times New Roman" w:hAnsi="Times New Roman"/>
        </w:rPr>
        <w:t xml:space="preserve">ensure that the school improvement team </w:t>
      </w:r>
      <w:r w:rsidRPr="00674C86">
        <w:rPr>
          <w:rFonts w:ascii="Times New Roman" w:hAnsi="Times New Roman"/>
        </w:rPr>
        <w:t>develop</w:t>
      </w:r>
      <w:r w:rsidR="00467C97">
        <w:rPr>
          <w:rFonts w:ascii="Times New Roman" w:hAnsi="Times New Roman"/>
        </w:rPr>
        <w:t>s</w:t>
      </w:r>
      <w:r w:rsidRPr="00674C86">
        <w:rPr>
          <w:rFonts w:ascii="Times New Roman" w:hAnsi="Times New Roman"/>
        </w:rPr>
        <w:t xml:space="preserve"> a </w:t>
      </w:r>
      <w:r w:rsidR="00467C97" w:rsidRPr="00A80621">
        <w:rPr>
          <w:rFonts w:ascii="Times New Roman" w:hAnsi="Times New Roman"/>
        </w:rPr>
        <w:t xml:space="preserve">plan for the school’s </w:t>
      </w:r>
      <w:r w:rsidRPr="00674C86">
        <w:rPr>
          <w:rFonts w:ascii="Times New Roman" w:hAnsi="Times New Roman"/>
        </w:rPr>
        <w:t xml:space="preserve">parental involvement </w:t>
      </w:r>
      <w:r w:rsidR="00467C97" w:rsidRPr="00A80621">
        <w:rPr>
          <w:rFonts w:ascii="Times New Roman" w:hAnsi="Times New Roman"/>
        </w:rPr>
        <w:t xml:space="preserve">program </w:t>
      </w:r>
      <w:r w:rsidRPr="00674C86">
        <w:rPr>
          <w:rFonts w:ascii="Times New Roman" w:hAnsi="Times New Roman"/>
        </w:rPr>
        <w:t xml:space="preserve">as a part of the school improvement plan.  </w:t>
      </w:r>
      <w:r w:rsidR="00467C97" w:rsidRPr="00A80621">
        <w:rPr>
          <w:rFonts w:ascii="Times New Roman" w:hAnsi="Times New Roman"/>
        </w:rPr>
        <w:t xml:space="preserve">The principal shall publicize drafts of the parental involvement plan prior to finalization and solicit input from parents of students in the school.  </w:t>
      </w:r>
      <w:r w:rsidRPr="00674C86">
        <w:rPr>
          <w:rFonts w:ascii="Times New Roman" w:hAnsi="Times New Roman"/>
        </w:rPr>
        <w:t xml:space="preserve">This plan must include, at a minimum, </w:t>
      </w:r>
      <w:r w:rsidR="0058713D">
        <w:rPr>
          <w:rFonts w:ascii="Times New Roman" w:hAnsi="Times New Roman"/>
        </w:rPr>
        <w:t xml:space="preserve">efforts </w:t>
      </w:r>
      <w:r w:rsidRPr="00674C86">
        <w:rPr>
          <w:rFonts w:ascii="Times New Roman" w:hAnsi="Times New Roman"/>
        </w:rPr>
        <w:t xml:space="preserve">to enhance parental involvement </w:t>
      </w:r>
      <w:r w:rsidR="00467C97">
        <w:rPr>
          <w:rFonts w:ascii="Times New Roman" w:hAnsi="Times New Roman"/>
        </w:rPr>
        <w:t>by promoting</w:t>
      </w:r>
      <w:r w:rsidR="00467C97" w:rsidRPr="00674C86">
        <w:rPr>
          <w:rFonts w:ascii="Times New Roman" w:hAnsi="Times New Roman"/>
        </w:rPr>
        <w:t xml:space="preserve"> </w:t>
      </w:r>
      <w:r w:rsidRPr="00674C86">
        <w:rPr>
          <w:rFonts w:ascii="Times New Roman" w:hAnsi="Times New Roman"/>
        </w:rPr>
        <w:t xml:space="preserve">the following </w:t>
      </w:r>
      <w:r w:rsidR="00467C97">
        <w:rPr>
          <w:rFonts w:ascii="Times New Roman" w:hAnsi="Times New Roman"/>
        </w:rPr>
        <w:t>priorities</w:t>
      </w:r>
      <w:r w:rsidRPr="00674C86">
        <w:rPr>
          <w:rFonts w:ascii="Times New Roman" w:hAnsi="Times New Roman"/>
        </w:rPr>
        <w:t>:</w:t>
      </w:r>
    </w:p>
    <w:p w14:paraId="7E2126C0" w14:textId="77777777" w:rsidR="00540EB2" w:rsidRPr="00674C86" w:rsidRDefault="00540EB2" w:rsidP="00540EB2">
      <w:pPr>
        <w:tabs>
          <w:tab w:val="left" w:pos="-1440"/>
        </w:tabs>
        <w:jc w:val="both"/>
        <w:rPr>
          <w:rFonts w:ascii="Times New Roman" w:hAnsi="Times New Roman"/>
        </w:rPr>
      </w:pPr>
    </w:p>
    <w:p w14:paraId="58D89FDD" w14:textId="2B4A01A2" w:rsidR="00540EB2" w:rsidRPr="00467C97" w:rsidRDefault="00467C97" w:rsidP="00467C97">
      <w:pPr>
        <w:pStyle w:val="ListParagraph"/>
        <w:numPr>
          <w:ilvl w:val="0"/>
          <w:numId w:val="40"/>
        </w:numPr>
        <w:tabs>
          <w:tab w:val="left" w:pos="-1440"/>
        </w:tabs>
        <w:ind w:left="1800"/>
        <w:jc w:val="both"/>
        <w:rPr>
          <w:rFonts w:ascii="Times New Roman" w:hAnsi="Times New Roman"/>
        </w:rPr>
      </w:pPr>
      <w:r>
        <w:rPr>
          <w:rFonts w:ascii="Times New Roman" w:hAnsi="Times New Roman"/>
          <w:szCs w:val="24"/>
        </w:rPr>
        <w:t xml:space="preserve">Regular, </w:t>
      </w:r>
      <w:r w:rsidR="00540EB2" w:rsidRPr="00467C97">
        <w:rPr>
          <w:rFonts w:ascii="Times New Roman" w:hAnsi="Times New Roman"/>
          <w:szCs w:val="24"/>
        </w:rPr>
        <w:t>meaningful</w:t>
      </w:r>
      <w:r>
        <w:rPr>
          <w:rFonts w:ascii="Times New Roman" w:hAnsi="Times New Roman"/>
          <w:szCs w:val="24"/>
        </w:rPr>
        <w:t>,</w:t>
      </w:r>
      <w:r w:rsidR="00540EB2" w:rsidRPr="00467C97">
        <w:rPr>
          <w:rFonts w:ascii="Times New Roman" w:hAnsi="Times New Roman"/>
          <w:szCs w:val="24"/>
        </w:rPr>
        <w:t xml:space="preserve"> </w:t>
      </w:r>
      <w:r w:rsidR="00540EB2" w:rsidRPr="00467C97">
        <w:rPr>
          <w:rFonts w:ascii="Times New Roman" w:hAnsi="Times New Roman"/>
        </w:rPr>
        <w:t>two-way communication between home and school;</w:t>
      </w:r>
    </w:p>
    <w:p w14:paraId="0979D4E7" w14:textId="77777777" w:rsidR="00B3518F" w:rsidRPr="00674C86" w:rsidRDefault="00B3518F" w:rsidP="00467C97">
      <w:pPr>
        <w:tabs>
          <w:tab w:val="left" w:pos="-1440"/>
        </w:tabs>
        <w:ind w:left="1080"/>
        <w:jc w:val="both"/>
        <w:rPr>
          <w:rFonts w:ascii="Times New Roman" w:hAnsi="Times New Roman"/>
        </w:rPr>
      </w:pPr>
    </w:p>
    <w:p w14:paraId="21E95FD0" w14:textId="6C2698A3" w:rsidR="00540EB2" w:rsidRPr="00467C97" w:rsidRDefault="00540EB2" w:rsidP="00467C97">
      <w:pPr>
        <w:pStyle w:val="ListParagraph"/>
        <w:numPr>
          <w:ilvl w:val="0"/>
          <w:numId w:val="40"/>
        </w:numPr>
        <w:tabs>
          <w:tab w:val="left" w:pos="-1440"/>
        </w:tabs>
        <w:ind w:left="1800"/>
        <w:jc w:val="both"/>
        <w:rPr>
          <w:rFonts w:ascii="Times New Roman" w:hAnsi="Times New Roman"/>
        </w:rPr>
      </w:pPr>
      <w:r w:rsidRPr="00467C97">
        <w:rPr>
          <w:rFonts w:ascii="Times New Roman" w:hAnsi="Times New Roman"/>
        </w:rPr>
        <w:t>responsible parenting;</w:t>
      </w:r>
    </w:p>
    <w:p w14:paraId="110D6364" w14:textId="77777777" w:rsidR="00B3518F" w:rsidRPr="00674C86" w:rsidRDefault="00B3518F" w:rsidP="00467C97">
      <w:pPr>
        <w:tabs>
          <w:tab w:val="left" w:pos="-1440"/>
        </w:tabs>
        <w:ind w:left="1080"/>
        <w:jc w:val="both"/>
        <w:rPr>
          <w:rFonts w:ascii="Times New Roman" w:hAnsi="Times New Roman"/>
        </w:rPr>
      </w:pPr>
    </w:p>
    <w:p w14:paraId="49AAA8FA" w14:textId="51F0BF17" w:rsidR="00540EB2" w:rsidRPr="00467C97" w:rsidRDefault="00540EB2" w:rsidP="00467C97">
      <w:pPr>
        <w:pStyle w:val="ListParagraph"/>
        <w:numPr>
          <w:ilvl w:val="0"/>
          <w:numId w:val="40"/>
        </w:numPr>
        <w:tabs>
          <w:tab w:val="left" w:pos="-1440"/>
        </w:tabs>
        <w:ind w:left="1800"/>
        <w:jc w:val="both"/>
        <w:rPr>
          <w:rFonts w:ascii="Times New Roman" w:hAnsi="Times New Roman"/>
        </w:rPr>
      </w:pPr>
      <w:r w:rsidRPr="00467C97">
        <w:rPr>
          <w:rFonts w:ascii="Times New Roman" w:hAnsi="Times New Roman"/>
        </w:rPr>
        <w:t>involv</w:t>
      </w:r>
      <w:r w:rsidR="00C747F8" w:rsidRPr="00467C97">
        <w:rPr>
          <w:rFonts w:ascii="Times New Roman" w:hAnsi="Times New Roman"/>
        </w:rPr>
        <w:t>ement of</w:t>
      </w:r>
      <w:r w:rsidRPr="00467C97">
        <w:rPr>
          <w:rFonts w:ascii="Times New Roman" w:hAnsi="Times New Roman"/>
        </w:rPr>
        <w:t xml:space="preserve"> parents</w:t>
      </w:r>
      <w:r w:rsidR="002125A4" w:rsidRPr="00467C97">
        <w:rPr>
          <w:rFonts w:ascii="Times New Roman" w:hAnsi="Times New Roman"/>
        </w:rPr>
        <w:t xml:space="preserve"> </w:t>
      </w:r>
      <w:r w:rsidRPr="00467C97">
        <w:rPr>
          <w:rFonts w:ascii="Times New Roman" w:hAnsi="Times New Roman"/>
        </w:rPr>
        <w:t>in student learning;</w:t>
      </w:r>
    </w:p>
    <w:p w14:paraId="33215AC2" w14:textId="77777777" w:rsidR="00B3518F" w:rsidRPr="00674C86" w:rsidRDefault="00B3518F" w:rsidP="00467C97">
      <w:pPr>
        <w:tabs>
          <w:tab w:val="left" w:pos="-1440"/>
        </w:tabs>
        <w:ind w:left="1080"/>
        <w:jc w:val="both"/>
        <w:rPr>
          <w:rFonts w:ascii="Times New Roman" w:hAnsi="Times New Roman"/>
        </w:rPr>
      </w:pPr>
    </w:p>
    <w:p w14:paraId="21A39973" w14:textId="1BDFAC46" w:rsidR="00540EB2" w:rsidRPr="00467C97" w:rsidRDefault="00467C97" w:rsidP="00467C97">
      <w:pPr>
        <w:pStyle w:val="ListParagraph"/>
        <w:numPr>
          <w:ilvl w:val="0"/>
          <w:numId w:val="40"/>
        </w:numPr>
        <w:tabs>
          <w:tab w:val="left" w:pos="-1440"/>
        </w:tabs>
        <w:ind w:left="1800"/>
        <w:jc w:val="both"/>
        <w:rPr>
          <w:rFonts w:ascii="Times New Roman" w:hAnsi="Times New Roman"/>
        </w:rPr>
      </w:pPr>
      <w:r>
        <w:rPr>
          <w:rFonts w:ascii="Times New Roman" w:hAnsi="Times New Roman"/>
        </w:rPr>
        <w:t xml:space="preserve">parental </w:t>
      </w:r>
      <w:r w:rsidR="00540EB2" w:rsidRPr="00467C97">
        <w:rPr>
          <w:rFonts w:ascii="Times New Roman" w:hAnsi="Times New Roman"/>
        </w:rPr>
        <w:t>volunteering</w:t>
      </w:r>
      <w:r>
        <w:rPr>
          <w:rFonts w:ascii="Times New Roman" w:hAnsi="Times New Roman"/>
        </w:rPr>
        <w:t xml:space="preserve"> in the school</w:t>
      </w:r>
      <w:r w:rsidR="00540EB2" w:rsidRPr="00467C97">
        <w:rPr>
          <w:rFonts w:ascii="Times New Roman" w:hAnsi="Times New Roman"/>
        </w:rPr>
        <w:t>;</w:t>
      </w:r>
    </w:p>
    <w:p w14:paraId="1C428382" w14:textId="77777777" w:rsidR="00B3518F" w:rsidRPr="00674C86" w:rsidRDefault="00B3518F" w:rsidP="00467C97">
      <w:pPr>
        <w:tabs>
          <w:tab w:val="left" w:pos="-1440"/>
        </w:tabs>
        <w:ind w:left="1080"/>
        <w:jc w:val="both"/>
        <w:rPr>
          <w:rFonts w:ascii="Times New Roman" w:hAnsi="Times New Roman"/>
        </w:rPr>
      </w:pPr>
    </w:p>
    <w:p w14:paraId="3EBBC494" w14:textId="4060E365" w:rsidR="00540EB2" w:rsidRPr="00467C97" w:rsidRDefault="00540EB2" w:rsidP="00467C97">
      <w:pPr>
        <w:pStyle w:val="ListParagraph"/>
        <w:numPr>
          <w:ilvl w:val="0"/>
          <w:numId w:val="40"/>
        </w:numPr>
        <w:tabs>
          <w:tab w:val="left" w:pos="-1440"/>
        </w:tabs>
        <w:ind w:left="1800"/>
        <w:jc w:val="both"/>
        <w:rPr>
          <w:rFonts w:ascii="Times New Roman" w:hAnsi="Times New Roman"/>
        </w:rPr>
      </w:pPr>
      <w:r w:rsidRPr="00467C97">
        <w:rPr>
          <w:rFonts w:ascii="Times New Roman" w:hAnsi="Times New Roman"/>
        </w:rPr>
        <w:t>involv</w:t>
      </w:r>
      <w:r w:rsidR="00C747F8" w:rsidRPr="00467C97">
        <w:rPr>
          <w:rFonts w:ascii="Times New Roman" w:hAnsi="Times New Roman"/>
        </w:rPr>
        <w:t>ement of</w:t>
      </w:r>
      <w:r w:rsidRPr="00467C97">
        <w:rPr>
          <w:rFonts w:ascii="Times New Roman" w:hAnsi="Times New Roman"/>
        </w:rPr>
        <w:t xml:space="preserve"> parents</w:t>
      </w:r>
      <w:r w:rsidR="002125A4" w:rsidRPr="00467C97">
        <w:rPr>
          <w:rFonts w:ascii="Times New Roman" w:hAnsi="Times New Roman"/>
        </w:rPr>
        <w:t xml:space="preserve"> </w:t>
      </w:r>
      <w:r w:rsidRPr="00467C97">
        <w:rPr>
          <w:rFonts w:ascii="Times New Roman" w:hAnsi="Times New Roman"/>
        </w:rPr>
        <w:t>in school decisions that affect children and families;</w:t>
      </w:r>
    </w:p>
    <w:p w14:paraId="44713E01" w14:textId="77777777" w:rsidR="00B3518F" w:rsidRPr="00674C86" w:rsidRDefault="00B3518F" w:rsidP="00467C97">
      <w:pPr>
        <w:tabs>
          <w:tab w:val="left" w:pos="-1440"/>
        </w:tabs>
        <w:ind w:left="1080"/>
        <w:jc w:val="both"/>
        <w:rPr>
          <w:rFonts w:ascii="Times New Roman" w:hAnsi="Times New Roman"/>
        </w:rPr>
      </w:pPr>
    </w:p>
    <w:p w14:paraId="476476D8" w14:textId="484D4E4A" w:rsidR="00540EB2" w:rsidRPr="00467C97" w:rsidRDefault="00540EB2" w:rsidP="00467C97">
      <w:pPr>
        <w:pStyle w:val="ListParagraph"/>
        <w:numPr>
          <w:ilvl w:val="0"/>
          <w:numId w:val="40"/>
        </w:numPr>
        <w:tabs>
          <w:tab w:val="left" w:pos="-1440"/>
        </w:tabs>
        <w:ind w:left="1800"/>
        <w:jc w:val="both"/>
        <w:rPr>
          <w:rFonts w:ascii="Times New Roman" w:hAnsi="Times New Roman"/>
        </w:rPr>
      </w:pPr>
      <w:r w:rsidRPr="00467C97">
        <w:rPr>
          <w:rFonts w:ascii="Times New Roman" w:hAnsi="Times New Roman"/>
        </w:rPr>
        <w:t>parental training</w:t>
      </w:r>
      <w:r w:rsidR="00467C97">
        <w:rPr>
          <w:rFonts w:ascii="Times New Roman" w:hAnsi="Times New Roman"/>
        </w:rPr>
        <w:t xml:space="preserve"> based on parents’ informational needs</w:t>
      </w:r>
      <w:r w:rsidRPr="00467C97">
        <w:rPr>
          <w:rFonts w:ascii="Times New Roman" w:hAnsi="Times New Roman"/>
        </w:rPr>
        <w:t>;</w:t>
      </w:r>
    </w:p>
    <w:p w14:paraId="74300512" w14:textId="77777777" w:rsidR="00B3518F" w:rsidRPr="00674C86" w:rsidRDefault="00B3518F" w:rsidP="00467C97">
      <w:pPr>
        <w:tabs>
          <w:tab w:val="left" w:pos="-1440"/>
        </w:tabs>
        <w:ind w:left="1080"/>
        <w:jc w:val="both"/>
        <w:rPr>
          <w:rFonts w:ascii="Times New Roman" w:hAnsi="Times New Roman"/>
        </w:rPr>
      </w:pPr>
    </w:p>
    <w:p w14:paraId="713F841D" w14:textId="60007FD1" w:rsidR="00540EB2" w:rsidRPr="00467C97" w:rsidRDefault="00540EB2" w:rsidP="00467C97">
      <w:pPr>
        <w:pStyle w:val="ListParagraph"/>
        <w:numPr>
          <w:ilvl w:val="0"/>
          <w:numId w:val="40"/>
        </w:numPr>
        <w:tabs>
          <w:tab w:val="left" w:pos="-1440"/>
        </w:tabs>
        <w:ind w:left="1800"/>
        <w:jc w:val="both"/>
        <w:rPr>
          <w:rFonts w:ascii="Times New Roman" w:hAnsi="Times New Roman"/>
        </w:rPr>
      </w:pPr>
      <w:r w:rsidRPr="00467C97">
        <w:rPr>
          <w:rFonts w:ascii="Times New Roman" w:hAnsi="Times New Roman"/>
        </w:rPr>
        <w:t>collaboration</w:t>
      </w:r>
      <w:r w:rsidR="00467C97">
        <w:rPr>
          <w:rFonts w:ascii="Times New Roman" w:hAnsi="Times New Roman"/>
        </w:rPr>
        <w:t xml:space="preserve"> </w:t>
      </w:r>
      <w:r w:rsidR="00467C97" w:rsidRPr="00A80621">
        <w:rPr>
          <w:rFonts w:ascii="Times New Roman" w:hAnsi="Times New Roman"/>
        </w:rPr>
        <w:t>with community agencies and other organizations to provide resources to strengthen school programs, families, and student learning</w:t>
      </w:r>
      <w:r w:rsidRPr="00467C97">
        <w:rPr>
          <w:rFonts w:ascii="Times New Roman" w:hAnsi="Times New Roman"/>
        </w:rPr>
        <w:t>; and</w:t>
      </w:r>
    </w:p>
    <w:p w14:paraId="2CBC410D" w14:textId="77777777" w:rsidR="00B3518F" w:rsidRPr="00674C86" w:rsidRDefault="00B3518F" w:rsidP="00467C97">
      <w:pPr>
        <w:tabs>
          <w:tab w:val="left" w:pos="-1440"/>
        </w:tabs>
        <w:ind w:left="1080"/>
        <w:jc w:val="both"/>
        <w:rPr>
          <w:rFonts w:ascii="Times New Roman" w:hAnsi="Times New Roman"/>
        </w:rPr>
      </w:pPr>
    </w:p>
    <w:p w14:paraId="4D185495" w14:textId="0E3464DF" w:rsidR="00540EB2" w:rsidRPr="00467C97" w:rsidRDefault="00540EB2" w:rsidP="00467C97">
      <w:pPr>
        <w:pStyle w:val="ListParagraph"/>
        <w:numPr>
          <w:ilvl w:val="0"/>
          <w:numId w:val="40"/>
        </w:numPr>
        <w:tabs>
          <w:tab w:val="left" w:pos="-1440"/>
        </w:tabs>
        <w:ind w:left="1800"/>
        <w:jc w:val="both"/>
        <w:rPr>
          <w:rFonts w:ascii="Times New Roman" w:hAnsi="Times New Roman"/>
        </w:rPr>
      </w:pPr>
      <w:r w:rsidRPr="00467C97">
        <w:rPr>
          <w:rFonts w:ascii="Times New Roman" w:hAnsi="Times New Roman"/>
        </w:rPr>
        <w:t>student health awareness</w:t>
      </w:r>
      <w:r w:rsidR="00467C97" w:rsidRPr="00467C97">
        <w:rPr>
          <w:rFonts w:ascii="Times New Roman" w:hAnsi="Times New Roman"/>
        </w:rPr>
        <w:t xml:space="preserve"> </w:t>
      </w:r>
      <w:r w:rsidR="00467C97" w:rsidRPr="00A80621">
        <w:rPr>
          <w:rFonts w:ascii="Times New Roman" w:hAnsi="Times New Roman"/>
        </w:rPr>
        <w:t xml:space="preserve">among parents by addressing the need for health </w:t>
      </w:r>
      <w:r w:rsidR="00467C97" w:rsidRPr="00A80621">
        <w:rPr>
          <w:rFonts w:ascii="Times New Roman" w:hAnsi="Times New Roman"/>
        </w:rPr>
        <w:lastRenderedPageBreak/>
        <w:t>programs and student health services, which are linked to student learning</w:t>
      </w:r>
      <w:r w:rsidRPr="00467C97">
        <w:rPr>
          <w:rFonts w:ascii="Times New Roman" w:hAnsi="Times New Roman"/>
        </w:rPr>
        <w:t>.</w:t>
      </w:r>
    </w:p>
    <w:p w14:paraId="3971AF32" w14:textId="77777777" w:rsidR="00540EB2" w:rsidRPr="00674C86" w:rsidRDefault="00540EB2" w:rsidP="00540EB2">
      <w:pPr>
        <w:tabs>
          <w:tab w:val="left" w:pos="-1440"/>
        </w:tabs>
        <w:jc w:val="both"/>
        <w:rPr>
          <w:rFonts w:ascii="Times New Roman" w:hAnsi="Times New Roman"/>
        </w:rPr>
      </w:pPr>
    </w:p>
    <w:p w14:paraId="0C450997" w14:textId="77777777" w:rsidR="00467C97" w:rsidRPr="00A80621" w:rsidRDefault="00467C97" w:rsidP="00467C97">
      <w:pPr>
        <w:pStyle w:val="ListParagraph"/>
        <w:numPr>
          <w:ilvl w:val="0"/>
          <w:numId w:val="39"/>
        </w:numPr>
        <w:tabs>
          <w:tab w:val="left" w:pos="-1440"/>
        </w:tabs>
        <w:ind w:hanging="720"/>
        <w:rPr>
          <w:rFonts w:ascii="Times New Roman" w:hAnsi="Times New Roman"/>
        </w:rPr>
      </w:pPr>
      <w:r w:rsidRPr="00A80621">
        <w:rPr>
          <w:rFonts w:ascii="Times New Roman" w:hAnsi="Times New Roman"/>
        </w:rPr>
        <w:t>Title I Parent and Family Engagement Plan</w:t>
      </w:r>
    </w:p>
    <w:p w14:paraId="4F8DA3F8" w14:textId="77777777" w:rsidR="00467C97" w:rsidRPr="00A80621" w:rsidRDefault="00467C97" w:rsidP="00467C97">
      <w:pPr>
        <w:tabs>
          <w:tab w:val="left" w:pos="-1440"/>
        </w:tabs>
        <w:ind w:left="1440"/>
        <w:jc w:val="both"/>
        <w:rPr>
          <w:rFonts w:ascii="Times New Roman" w:hAnsi="Times New Roman"/>
        </w:rPr>
      </w:pPr>
    </w:p>
    <w:p w14:paraId="07D85131" w14:textId="77777777" w:rsidR="00467C97" w:rsidRPr="00A80621" w:rsidRDefault="00467C97" w:rsidP="00467C97">
      <w:pPr>
        <w:tabs>
          <w:tab w:val="left" w:pos="-1440"/>
        </w:tabs>
        <w:ind w:left="1440"/>
        <w:jc w:val="both"/>
        <w:rPr>
          <w:rFonts w:ascii="Times New Roman" w:hAnsi="Times New Roman"/>
        </w:rPr>
      </w:pPr>
      <w:r w:rsidRPr="00A80621">
        <w:rPr>
          <w:rFonts w:ascii="Times New Roman" w:hAnsi="Times New Roman"/>
        </w:rPr>
        <w:t>Each school participating in the Title I program must develop, with parents and family members, a school-level written parent and family engagement plan that involves parents in the planning and improvement of Title I activities and describes the means for carrying out school-level policy, sharing responsibility for student academic achievement, building the capacity of school staff and parents for involvement, and increasing accessibility for participation of all parents and family members of children participating in Title I programs.  See policy 1320/3560, Title I Parent and Family Engagement.</w:t>
      </w:r>
    </w:p>
    <w:p w14:paraId="10AF6E17" w14:textId="77777777" w:rsidR="00467C97" w:rsidRPr="00A80621" w:rsidRDefault="00467C97" w:rsidP="00467C97">
      <w:pPr>
        <w:tabs>
          <w:tab w:val="left" w:pos="-1440"/>
        </w:tabs>
        <w:ind w:left="1440"/>
        <w:jc w:val="both"/>
        <w:rPr>
          <w:rFonts w:ascii="Times New Roman" w:hAnsi="Times New Roman"/>
        </w:rPr>
      </w:pPr>
    </w:p>
    <w:p w14:paraId="351F1F0E" w14:textId="77777777" w:rsidR="00467C97" w:rsidRPr="00A80621" w:rsidRDefault="00467C97" w:rsidP="00467C97">
      <w:pPr>
        <w:pStyle w:val="ListParagraph"/>
        <w:numPr>
          <w:ilvl w:val="0"/>
          <w:numId w:val="39"/>
        </w:numPr>
        <w:tabs>
          <w:tab w:val="left" w:pos="-1440"/>
        </w:tabs>
        <w:ind w:hanging="720"/>
        <w:jc w:val="both"/>
        <w:rPr>
          <w:rFonts w:ascii="Times New Roman" w:hAnsi="Times New Roman"/>
        </w:rPr>
      </w:pPr>
      <w:r w:rsidRPr="00A80621">
        <w:rPr>
          <w:rFonts w:ascii="Times New Roman" w:hAnsi="Times New Roman"/>
        </w:rPr>
        <w:t>Parental Involvement Component of a School Plan for Managing Student Behavior</w:t>
      </w:r>
    </w:p>
    <w:p w14:paraId="05F7267E" w14:textId="77777777" w:rsidR="00467C97" w:rsidRPr="00A80621" w:rsidRDefault="00467C97" w:rsidP="00467C97">
      <w:pPr>
        <w:tabs>
          <w:tab w:val="left" w:pos="-1440"/>
        </w:tabs>
        <w:ind w:left="1440"/>
        <w:rPr>
          <w:rFonts w:ascii="Times New Roman" w:hAnsi="Times New Roman"/>
        </w:rPr>
      </w:pPr>
    </w:p>
    <w:p w14:paraId="105812A4" w14:textId="27E7A77B" w:rsidR="00540EB2" w:rsidRDefault="00467C97" w:rsidP="00467C97">
      <w:pPr>
        <w:tabs>
          <w:tab w:val="left" w:pos="-1440"/>
        </w:tabs>
        <w:ind w:left="1440"/>
        <w:jc w:val="both"/>
        <w:rPr>
          <w:rFonts w:ascii="Times New Roman" w:hAnsi="Times New Roman"/>
        </w:rPr>
      </w:pPr>
      <w:r w:rsidRPr="00A80621">
        <w:rPr>
          <w:rFonts w:ascii="Times New Roman" w:hAnsi="Times New Roman"/>
        </w:rPr>
        <w:t>Each school’s plan for managing student behavior should include parental involvement strategies that address when parents will be notified or involved in issues related to their child’s behavior.  See policy 4302, School Plan for Management of Student Behavior.</w:t>
      </w:r>
    </w:p>
    <w:p w14:paraId="7D10E788" w14:textId="77777777" w:rsidR="00467C97" w:rsidRPr="00674C86" w:rsidRDefault="00467C97" w:rsidP="00467C97">
      <w:pPr>
        <w:tabs>
          <w:tab w:val="left" w:pos="-1440"/>
        </w:tabs>
        <w:ind w:left="1440"/>
        <w:jc w:val="both"/>
        <w:rPr>
          <w:rFonts w:ascii="Times New Roman" w:hAnsi="Times New Roman"/>
        </w:rPr>
      </w:pPr>
    </w:p>
    <w:p w14:paraId="1DCFDDF2" w14:textId="466D1E83" w:rsidR="00540EB2" w:rsidRPr="00674C86" w:rsidRDefault="00467C97" w:rsidP="00540EB2">
      <w:pPr>
        <w:tabs>
          <w:tab w:val="left" w:pos="-1440"/>
        </w:tabs>
        <w:ind w:left="720" w:hanging="720"/>
        <w:jc w:val="both"/>
        <w:rPr>
          <w:rFonts w:ascii="Times New Roman" w:hAnsi="Times New Roman"/>
        </w:rPr>
      </w:pPr>
      <w:r>
        <w:rPr>
          <w:rFonts w:ascii="Times New Roman" w:hAnsi="Times New Roman"/>
          <w:b/>
          <w:smallCaps/>
        </w:rPr>
        <w:t>B</w:t>
      </w:r>
      <w:r w:rsidR="00540EB2" w:rsidRPr="00674C86">
        <w:rPr>
          <w:rFonts w:ascii="Times New Roman" w:hAnsi="Times New Roman"/>
          <w:b/>
          <w:smallCaps/>
        </w:rPr>
        <w:t>.</w:t>
      </w:r>
      <w:r w:rsidR="00540EB2" w:rsidRPr="00674C86">
        <w:rPr>
          <w:rFonts w:ascii="Times New Roman" w:hAnsi="Times New Roman"/>
          <w:b/>
          <w:smallCaps/>
        </w:rPr>
        <w:tab/>
        <w:t>Parent Communication</w:t>
      </w:r>
      <w:r>
        <w:rPr>
          <w:rFonts w:ascii="Times New Roman" w:hAnsi="Times New Roman"/>
          <w:b/>
          <w:smallCaps/>
        </w:rPr>
        <w:t xml:space="preserve">, </w:t>
      </w:r>
      <w:proofErr w:type="gramStart"/>
      <w:r>
        <w:rPr>
          <w:rFonts w:ascii="Times New Roman" w:hAnsi="Times New Roman"/>
          <w:b/>
          <w:smallCaps/>
        </w:rPr>
        <w:t>P</w:t>
      </w:r>
      <w:r w:rsidR="00CE7CEC">
        <w:rPr>
          <w:rFonts w:ascii="Times New Roman" w:hAnsi="Times New Roman"/>
          <w:b/>
          <w:smallCaps/>
        </w:rPr>
        <w:t>articipation</w:t>
      </w:r>
      <w:r>
        <w:rPr>
          <w:rFonts w:ascii="Times New Roman" w:hAnsi="Times New Roman"/>
          <w:b/>
          <w:smallCaps/>
        </w:rPr>
        <w:t xml:space="preserve">, </w:t>
      </w:r>
      <w:r w:rsidR="00540EB2" w:rsidRPr="00674C86">
        <w:rPr>
          <w:rFonts w:ascii="Times New Roman" w:hAnsi="Times New Roman"/>
          <w:b/>
          <w:smallCaps/>
        </w:rPr>
        <w:t xml:space="preserve"> and</w:t>
      </w:r>
      <w:proofErr w:type="gramEnd"/>
      <w:r w:rsidR="00540EB2" w:rsidRPr="00674C86">
        <w:rPr>
          <w:rFonts w:ascii="Times New Roman" w:hAnsi="Times New Roman"/>
          <w:b/>
          <w:smallCaps/>
        </w:rPr>
        <w:t xml:space="preserve"> Conferences</w:t>
      </w:r>
    </w:p>
    <w:p w14:paraId="70298236" w14:textId="77777777" w:rsidR="00CE7CEC" w:rsidRPr="00A80621" w:rsidRDefault="00CE7CEC" w:rsidP="00CE7CEC">
      <w:pPr>
        <w:tabs>
          <w:tab w:val="left" w:pos="-1440"/>
        </w:tabs>
        <w:jc w:val="both"/>
        <w:rPr>
          <w:rFonts w:ascii="Times New Roman" w:hAnsi="Times New Roman"/>
        </w:rPr>
      </w:pPr>
    </w:p>
    <w:p w14:paraId="03753FFE" w14:textId="77777777" w:rsidR="00CE7CEC" w:rsidRPr="00A80621" w:rsidRDefault="00CE7CEC" w:rsidP="00CE7CEC">
      <w:pPr>
        <w:pStyle w:val="ListParagraph"/>
        <w:numPr>
          <w:ilvl w:val="0"/>
          <w:numId w:val="41"/>
        </w:numPr>
        <w:tabs>
          <w:tab w:val="left" w:pos="-1440"/>
        </w:tabs>
        <w:ind w:hanging="720"/>
        <w:jc w:val="both"/>
        <w:rPr>
          <w:rFonts w:ascii="Times New Roman" w:hAnsi="Times New Roman"/>
        </w:rPr>
      </w:pPr>
      <w:r w:rsidRPr="00A80621">
        <w:rPr>
          <w:rFonts w:ascii="Times New Roman" w:hAnsi="Times New Roman"/>
        </w:rPr>
        <w:t>Communication with Parents</w:t>
      </w:r>
    </w:p>
    <w:p w14:paraId="4A9442A6" w14:textId="77777777" w:rsidR="00CE7CEC" w:rsidRDefault="00CE7CEC" w:rsidP="00540EB2">
      <w:pPr>
        <w:tabs>
          <w:tab w:val="left" w:pos="-1440"/>
        </w:tabs>
        <w:ind w:left="720"/>
        <w:jc w:val="both"/>
        <w:rPr>
          <w:rFonts w:ascii="Times New Roman" w:hAnsi="Times New Roman"/>
        </w:rPr>
      </w:pPr>
    </w:p>
    <w:p w14:paraId="01F3C56F" w14:textId="6338513E" w:rsidR="00CE7CEC" w:rsidRPr="00A80621" w:rsidRDefault="00540EB2" w:rsidP="00CE7CEC">
      <w:pPr>
        <w:tabs>
          <w:tab w:val="left" w:pos="-1440"/>
        </w:tabs>
        <w:ind w:left="1440"/>
        <w:jc w:val="both"/>
        <w:rPr>
          <w:rFonts w:ascii="Times New Roman" w:hAnsi="Times New Roman"/>
        </w:rPr>
      </w:pPr>
      <w:r w:rsidRPr="00674C86">
        <w:rPr>
          <w:rFonts w:ascii="Times New Roman" w:hAnsi="Times New Roman"/>
        </w:rPr>
        <w:t xml:space="preserve">The board encourages </w:t>
      </w:r>
      <w:r w:rsidR="00B468F4">
        <w:rPr>
          <w:rFonts w:ascii="Times New Roman" w:hAnsi="Times New Roman"/>
        </w:rPr>
        <w:t xml:space="preserve">school personnel to have </w:t>
      </w:r>
      <w:r w:rsidRPr="00674C86">
        <w:rPr>
          <w:rFonts w:ascii="Times New Roman" w:hAnsi="Times New Roman"/>
        </w:rPr>
        <w:t xml:space="preserve">regular contact with parents for </w:t>
      </w:r>
      <w:r w:rsidR="00CE7CEC">
        <w:rPr>
          <w:rFonts w:ascii="Times New Roman" w:hAnsi="Times New Roman"/>
        </w:rPr>
        <w:t>informational purposes</w:t>
      </w:r>
      <w:r w:rsidR="00CE7CEC" w:rsidRPr="00674C86">
        <w:rPr>
          <w:rFonts w:ascii="Times New Roman" w:hAnsi="Times New Roman"/>
        </w:rPr>
        <w:t xml:space="preserve"> </w:t>
      </w:r>
      <w:r w:rsidRPr="00674C86">
        <w:rPr>
          <w:rFonts w:ascii="Times New Roman" w:hAnsi="Times New Roman"/>
        </w:rPr>
        <w:t xml:space="preserve">as well as for </w:t>
      </w:r>
      <w:r w:rsidR="00CE7CEC">
        <w:rPr>
          <w:rFonts w:ascii="Times New Roman" w:hAnsi="Times New Roman"/>
        </w:rPr>
        <w:t xml:space="preserve">commendation of students and </w:t>
      </w:r>
      <w:r w:rsidRPr="00674C86">
        <w:rPr>
          <w:rFonts w:ascii="Times New Roman" w:hAnsi="Times New Roman"/>
        </w:rPr>
        <w:t xml:space="preserve">notification of concerns.  </w:t>
      </w:r>
      <w:r w:rsidR="00CE7CEC" w:rsidRPr="00A80621">
        <w:rPr>
          <w:rFonts w:ascii="Times New Roman" w:hAnsi="Times New Roman"/>
        </w:rPr>
        <w:t xml:space="preserve">School personnel shall communicate with parents about student behavior issues in accordance with </w:t>
      </w:r>
      <w:bookmarkStart w:id="0" w:name="_Hlk139715754"/>
      <w:r w:rsidR="00CE7CEC" w:rsidRPr="00A80621">
        <w:rPr>
          <w:rFonts w:ascii="Times New Roman" w:hAnsi="Times New Roman"/>
        </w:rPr>
        <w:t>requirements of policy 4341, Parental Involvement in Student Behavior Issues</w:t>
      </w:r>
      <w:bookmarkEnd w:id="0"/>
      <w:r w:rsidR="00CE7CEC" w:rsidRPr="00A80621">
        <w:rPr>
          <w:rFonts w:ascii="Times New Roman" w:hAnsi="Times New Roman"/>
        </w:rPr>
        <w:t xml:space="preserve">, and about student attendance as described in policy 4400, Attendance.  In addition, parents will be notified promptly if school personnel suspect that a criminal offense has been committed against the parent’s child, unless notification would impede an investigation </w:t>
      </w:r>
      <w:bookmarkStart w:id="1" w:name="_Hlk139981400"/>
      <w:r w:rsidR="00CE7CEC" w:rsidRPr="00A80621">
        <w:rPr>
          <w:rFonts w:ascii="Times New Roman" w:hAnsi="Times New Roman"/>
        </w:rPr>
        <w:t>by law enforcement or the child welfare agency</w:t>
      </w:r>
      <w:bookmarkEnd w:id="1"/>
      <w:r w:rsidR="00CE7CEC" w:rsidRPr="00A80621">
        <w:rPr>
          <w:rFonts w:ascii="Times New Roman" w:hAnsi="Times New Roman"/>
        </w:rPr>
        <w:t>.</w:t>
      </w:r>
    </w:p>
    <w:p w14:paraId="23363365" w14:textId="569886E0" w:rsidR="00CE7CEC" w:rsidRDefault="00CE7CEC" w:rsidP="00CE7CEC">
      <w:pPr>
        <w:tabs>
          <w:tab w:val="left" w:pos="-1440"/>
        </w:tabs>
        <w:ind w:left="720"/>
        <w:jc w:val="both"/>
        <w:rPr>
          <w:rFonts w:ascii="Times New Roman" w:hAnsi="Times New Roman"/>
        </w:rPr>
      </w:pPr>
    </w:p>
    <w:p w14:paraId="6635F457" w14:textId="491AC64C" w:rsidR="00CE7CEC" w:rsidRPr="00CE7CEC" w:rsidRDefault="00CE7CEC" w:rsidP="00CE7CEC">
      <w:pPr>
        <w:tabs>
          <w:tab w:val="left" w:pos="-1440"/>
        </w:tabs>
        <w:ind w:left="1440"/>
        <w:jc w:val="both"/>
        <w:rPr>
          <w:rFonts w:ascii="Times New Roman" w:hAnsi="Times New Roman"/>
        </w:rPr>
      </w:pPr>
      <w:r w:rsidRPr="00CE7CEC">
        <w:rPr>
          <w:rFonts w:ascii="Times New Roman" w:hAnsi="Times New Roman"/>
        </w:rPr>
        <w:t xml:space="preserve">The principal must effectively communicate to parents the manner in which textbooks are used to implement the school’s curricular objectives.  Any parent interested in learning more about their child’s course of study or the source of any supplementary instructional materials should contact the principal for more information.  If a parent would like to inspect and review particular instructional materials, the parent should make such a request in accordance with policy 3210, Parental Inspection of and Objection to Instructional Materials.  </w:t>
      </w:r>
    </w:p>
    <w:p w14:paraId="3EEB9502" w14:textId="77777777" w:rsidR="00CE7CEC" w:rsidRPr="00CE7CEC" w:rsidRDefault="00CE7CEC" w:rsidP="00CE7CEC">
      <w:pPr>
        <w:tabs>
          <w:tab w:val="left" w:pos="-1440"/>
        </w:tabs>
        <w:ind w:left="720"/>
        <w:jc w:val="both"/>
        <w:rPr>
          <w:rFonts w:ascii="Times New Roman" w:hAnsi="Times New Roman"/>
        </w:rPr>
      </w:pPr>
    </w:p>
    <w:p w14:paraId="02182C10" w14:textId="6EC03AAD" w:rsidR="00540EB2" w:rsidRPr="00674C86" w:rsidRDefault="00CE7CEC" w:rsidP="00CE7CEC">
      <w:pPr>
        <w:tabs>
          <w:tab w:val="left" w:pos="-1440"/>
        </w:tabs>
        <w:ind w:left="1440"/>
        <w:jc w:val="both"/>
        <w:rPr>
          <w:rFonts w:ascii="Times New Roman" w:hAnsi="Times New Roman"/>
        </w:rPr>
      </w:pPr>
      <w:r w:rsidRPr="00CE7CEC">
        <w:rPr>
          <w:rFonts w:ascii="Times New Roman" w:hAnsi="Times New Roman"/>
        </w:rPr>
        <w:t>The principal also shall ensure that information about the nature and purpose of all clubs and activities, curricular and extracurricular, offered at the school is available at the school’s main office.  Any parent who would like information about such clubs or activities should contact the school’s main office.</w:t>
      </w:r>
    </w:p>
    <w:p w14:paraId="745F23BF" w14:textId="77777777" w:rsidR="00CD0142" w:rsidRDefault="00CD0142" w:rsidP="00540EB2">
      <w:pPr>
        <w:tabs>
          <w:tab w:val="left" w:pos="-1440"/>
        </w:tabs>
        <w:ind w:left="720"/>
        <w:jc w:val="both"/>
        <w:rPr>
          <w:rFonts w:ascii="Times New Roman" w:hAnsi="Times New Roman"/>
        </w:rPr>
      </w:pPr>
    </w:p>
    <w:p w14:paraId="00EB509A" w14:textId="77777777" w:rsidR="00074939" w:rsidRDefault="00074939" w:rsidP="00CE7CEC">
      <w:pPr>
        <w:tabs>
          <w:tab w:val="left" w:pos="-1440"/>
        </w:tabs>
        <w:ind w:left="1440"/>
        <w:jc w:val="both"/>
      </w:pPr>
      <w:r>
        <w:t xml:space="preserve">The principal or designee shall </w:t>
      </w:r>
      <w:r w:rsidR="00F237C9">
        <w:t>strive, through oral or written communication or other means, to include the parents of students identified as at-risk</w:t>
      </w:r>
      <w:r>
        <w:t xml:space="preserve"> in the implementation and review </w:t>
      </w:r>
      <w:r w:rsidR="00116664">
        <w:t xml:space="preserve">of </w:t>
      </w:r>
      <w:r w:rsidR="00F237C9">
        <w:t>academic and/or behavioral interventions for their children, in accordance with policy 3405, Students at Risk of Academic Failure</w:t>
      </w:r>
      <w:r>
        <w:t>.</w:t>
      </w:r>
    </w:p>
    <w:p w14:paraId="5E7FD1E0" w14:textId="77777777" w:rsidR="00074939" w:rsidRPr="00674C86" w:rsidRDefault="00074939" w:rsidP="00540EB2">
      <w:pPr>
        <w:tabs>
          <w:tab w:val="left" w:pos="-1440"/>
        </w:tabs>
        <w:ind w:left="720"/>
        <w:jc w:val="both"/>
        <w:rPr>
          <w:rFonts w:ascii="Times New Roman" w:hAnsi="Times New Roman"/>
        </w:rPr>
      </w:pPr>
    </w:p>
    <w:p w14:paraId="68A3657A" w14:textId="77777777" w:rsidR="00076F21" w:rsidRPr="00D17052" w:rsidRDefault="007C0705" w:rsidP="00CE7CEC">
      <w:pPr>
        <w:tabs>
          <w:tab w:val="left" w:pos="-1440"/>
        </w:tabs>
        <w:ind w:left="1440"/>
        <w:jc w:val="both"/>
        <w:rPr>
          <w:rFonts w:ascii="Times New Roman" w:hAnsi="Times New Roman"/>
        </w:rPr>
      </w:pPr>
      <w:bookmarkStart w:id="2" w:name="{63}"/>
      <w:r>
        <w:rPr>
          <w:rFonts w:ascii="Times New Roman" w:hAnsi="Times New Roman"/>
        </w:rPr>
        <w:t>The</w:t>
      </w:r>
      <w:r w:rsidR="00076F21" w:rsidRPr="00D17052">
        <w:rPr>
          <w:rFonts w:ascii="Times New Roman" w:hAnsi="Times New Roman"/>
        </w:rPr>
        <w:t xml:space="preserve"> principal or designee shall provide the parent of each student in kindergarten, first or second grade with written notification of the student’s reading progress.  The notice will be provided three times a year, following each benchmark assessment and will include:  (1) assessment results, (2) whether the child may not reach reading proficiency by the end of third grade; and (3) instructional support activities for use at home.</w:t>
      </w:r>
      <w:bookmarkEnd w:id="2"/>
    </w:p>
    <w:p w14:paraId="5F78DC39" w14:textId="29EF46DD" w:rsidR="00076F21" w:rsidRDefault="00076F21" w:rsidP="00540EB2">
      <w:pPr>
        <w:tabs>
          <w:tab w:val="left" w:pos="-1440"/>
        </w:tabs>
        <w:ind w:left="720"/>
        <w:jc w:val="both"/>
        <w:rPr>
          <w:rFonts w:ascii="Times New Roman" w:hAnsi="Times New Roman"/>
        </w:rPr>
      </w:pPr>
    </w:p>
    <w:p w14:paraId="172CD8D3" w14:textId="77777777" w:rsidR="00CE7CEC" w:rsidRPr="00A80621" w:rsidRDefault="00CE7CEC" w:rsidP="00CE7CEC">
      <w:pPr>
        <w:tabs>
          <w:tab w:val="left" w:pos="-1440"/>
        </w:tabs>
        <w:ind w:left="1440"/>
        <w:jc w:val="both"/>
        <w:rPr>
          <w:rFonts w:ascii="Times New Roman" w:hAnsi="Times New Roman"/>
        </w:rPr>
      </w:pPr>
    </w:p>
    <w:p w14:paraId="2E86C27D" w14:textId="77777777" w:rsidR="00CE7CEC" w:rsidRPr="00A80621" w:rsidRDefault="00CE7CEC" w:rsidP="00CE7CEC">
      <w:pPr>
        <w:pStyle w:val="ListParagraph"/>
        <w:numPr>
          <w:ilvl w:val="0"/>
          <w:numId w:val="41"/>
        </w:numPr>
        <w:tabs>
          <w:tab w:val="left" w:pos="-1440"/>
        </w:tabs>
        <w:ind w:hanging="720"/>
        <w:jc w:val="both"/>
        <w:rPr>
          <w:rFonts w:ascii="Times New Roman" w:hAnsi="Times New Roman"/>
        </w:rPr>
      </w:pPr>
      <w:r w:rsidRPr="00A80621">
        <w:rPr>
          <w:rFonts w:ascii="Times New Roman" w:hAnsi="Times New Roman"/>
        </w:rPr>
        <w:t>Parent Participation at Schools</w:t>
      </w:r>
    </w:p>
    <w:p w14:paraId="02DFF2DB" w14:textId="77777777" w:rsidR="00CE7CEC" w:rsidRPr="00A80621" w:rsidRDefault="00CE7CEC" w:rsidP="00CE7CEC">
      <w:pPr>
        <w:tabs>
          <w:tab w:val="left" w:pos="-1440"/>
        </w:tabs>
        <w:ind w:left="1440"/>
        <w:jc w:val="both"/>
        <w:rPr>
          <w:rFonts w:ascii="Times New Roman" w:hAnsi="Times New Roman"/>
        </w:rPr>
      </w:pPr>
    </w:p>
    <w:p w14:paraId="64746CEF" w14:textId="77777777" w:rsidR="00CE7CEC" w:rsidRPr="00A80621" w:rsidRDefault="00CE7CEC" w:rsidP="00CE7CEC">
      <w:pPr>
        <w:tabs>
          <w:tab w:val="left" w:pos="-1440"/>
        </w:tabs>
        <w:ind w:left="1440"/>
        <w:jc w:val="both"/>
        <w:rPr>
          <w:rFonts w:ascii="Times New Roman" w:hAnsi="Times New Roman"/>
        </w:rPr>
      </w:pPr>
      <w:r w:rsidRPr="00A80621">
        <w:rPr>
          <w:rFonts w:ascii="Times New Roman" w:hAnsi="Times New Roman"/>
        </w:rPr>
        <w:t xml:space="preserve">The board encourages parents to engage in activities in their children’s schools.  Parents are welcome to visit schools in accordance with policy 5020, Visitors to the Schools, and, if interested, are urged to participate in school volunteer programs as described in policy 5015, School Volunteers.  In addition, opportunities exist for parents to participate on school advisory councils, such as the school health advisory council (see policy 6140, Student Wellness), school improvement teams (see policy 3430, School Improvement Plan), school media and technology advisory committees (see policy 3200, Selection of </w:t>
      </w:r>
      <w:r>
        <w:rPr>
          <w:rFonts w:ascii="Times New Roman" w:hAnsi="Times New Roman"/>
        </w:rPr>
        <w:t xml:space="preserve">Instructional </w:t>
      </w:r>
      <w:r w:rsidRPr="00A80621">
        <w:rPr>
          <w:rFonts w:ascii="Times New Roman" w:hAnsi="Times New Roman"/>
        </w:rPr>
        <w:t>Materials), and the business advisory council (see policy 2670, Business Advisory Council).</w:t>
      </w:r>
    </w:p>
    <w:p w14:paraId="61840190" w14:textId="77777777" w:rsidR="00CE7CEC" w:rsidRPr="00A80621" w:rsidRDefault="00CE7CEC" w:rsidP="00CE7CEC">
      <w:pPr>
        <w:tabs>
          <w:tab w:val="left" w:pos="-1440"/>
        </w:tabs>
        <w:ind w:left="1440"/>
        <w:jc w:val="both"/>
        <w:rPr>
          <w:rFonts w:ascii="Times New Roman" w:hAnsi="Times New Roman"/>
        </w:rPr>
      </w:pPr>
    </w:p>
    <w:p w14:paraId="203CE202" w14:textId="77777777" w:rsidR="00CE7CEC" w:rsidRPr="00A80621" w:rsidRDefault="00CE7CEC" w:rsidP="00CE7CEC">
      <w:pPr>
        <w:pStyle w:val="ListParagraph"/>
        <w:numPr>
          <w:ilvl w:val="0"/>
          <w:numId w:val="41"/>
        </w:numPr>
        <w:tabs>
          <w:tab w:val="left" w:pos="-1440"/>
        </w:tabs>
        <w:ind w:hanging="720"/>
        <w:jc w:val="both"/>
        <w:rPr>
          <w:rFonts w:ascii="Times New Roman" w:hAnsi="Times New Roman"/>
        </w:rPr>
      </w:pPr>
      <w:r w:rsidRPr="00A80621">
        <w:rPr>
          <w:rFonts w:ascii="Times New Roman" w:hAnsi="Times New Roman"/>
        </w:rPr>
        <w:t>Conferences</w:t>
      </w:r>
    </w:p>
    <w:p w14:paraId="5AB72165" w14:textId="77777777" w:rsidR="00CE7CEC" w:rsidRPr="00A80621" w:rsidRDefault="00CE7CEC" w:rsidP="00CE7CEC">
      <w:pPr>
        <w:tabs>
          <w:tab w:val="left" w:pos="-1440"/>
        </w:tabs>
        <w:ind w:left="1440"/>
        <w:jc w:val="both"/>
        <w:rPr>
          <w:rFonts w:ascii="Times New Roman" w:hAnsi="Times New Roman"/>
        </w:rPr>
      </w:pPr>
    </w:p>
    <w:p w14:paraId="3AA56DEB" w14:textId="347B17F1" w:rsidR="00FB4E7A" w:rsidRPr="00674C86" w:rsidRDefault="00CE7CEC" w:rsidP="00CE7CEC">
      <w:pPr>
        <w:tabs>
          <w:tab w:val="left" w:pos="-1440"/>
        </w:tabs>
        <w:ind w:left="1440"/>
        <w:jc w:val="both"/>
        <w:rPr>
          <w:rFonts w:ascii="Times New Roman" w:hAnsi="Times New Roman"/>
        </w:rPr>
      </w:pPr>
      <w:r w:rsidRPr="00A80621">
        <w:rPr>
          <w:rFonts w:ascii="Times New Roman" w:hAnsi="Times New Roman"/>
        </w:rPr>
        <w:t xml:space="preserve">Teachers are responsible for scheduling conferences or meetings with parents.  </w:t>
      </w:r>
      <w:r w:rsidR="00FB4E7A" w:rsidRPr="00674C86">
        <w:rPr>
          <w:rFonts w:ascii="Times New Roman" w:hAnsi="Times New Roman"/>
        </w:rPr>
        <w:t xml:space="preserve">The board encourages the superintendent to work with local business leaders, including the local chambers of commerce, to encourage employers to adopt as part of their stated personnel policies time for employees who are parents or guardians to attend conferences with their child’s teachers.  </w:t>
      </w:r>
    </w:p>
    <w:p w14:paraId="7776A9D5" w14:textId="77777777" w:rsidR="00540EB2" w:rsidRPr="00674C86" w:rsidRDefault="00540EB2" w:rsidP="00540EB2">
      <w:pPr>
        <w:tabs>
          <w:tab w:val="left" w:pos="-1440"/>
        </w:tabs>
        <w:jc w:val="both"/>
        <w:rPr>
          <w:rFonts w:ascii="Times New Roman" w:hAnsi="Times New Roman"/>
        </w:rPr>
      </w:pPr>
    </w:p>
    <w:p w14:paraId="1E5E4BF0" w14:textId="715246D9" w:rsidR="00540EB2" w:rsidRPr="00674C86" w:rsidRDefault="00CE7CEC" w:rsidP="00540EB2">
      <w:pPr>
        <w:tabs>
          <w:tab w:val="left" w:pos="-1440"/>
        </w:tabs>
        <w:ind w:left="720" w:hanging="720"/>
        <w:jc w:val="both"/>
        <w:rPr>
          <w:rFonts w:ascii="Times New Roman" w:hAnsi="Times New Roman"/>
        </w:rPr>
      </w:pPr>
      <w:r>
        <w:rPr>
          <w:rFonts w:ascii="Times New Roman" w:hAnsi="Times New Roman"/>
          <w:b/>
          <w:smallCaps/>
        </w:rPr>
        <w:t>C</w:t>
      </w:r>
      <w:r w:rsidR="00540EB2" w:rsidRPr="00674C86">
        <w:rPr>
          <w:rFonts w:ascii="Times New Roman" w:hAnsi="Times New Roman"/>
          <w:b/>
          <w:smallCaps/>
        </w:rPr>
        <w:t>.</w:t>
      </w:r>
      <w:r w:rsidR="00540EB2" w:rsidRPr="00674C86">
        <w:rPr>
          <w:rFonts w:ascii="Times New Roman" w:hAnsi="Times New Roman"/>
          <w:b/>
          <w:smallCaps/>
        </w:rPr>
        <w:tab/>
      </w:r>
      <w:r w:rsidR="0058713D">
        <w:rPr>
          <w:rFonts w:ascii="Times New Roman" w:hAnsi="Times New Roman"/>
          <w:b/>
          <w:smallCaps/>
        </w:rPr>
        <w:t>Parental</w:t>
      </w:r>
      <w:r w:rsidR="0058713D" w:rsidRPr="00674C86">
        <w:rPr>
          <w:rFonts w:ascii="Times New Roman" w:hAnsi="Times New Roman"/>
          <w:b/>
          <w:smallCaps/>
        </w:rPr>
        <w:t xml:space="preserve"> </w:t>
      </w:r>
      <w:r w:rsidR="00540EB2" w:rsidRPr="00674C86">
        <w:rPr>
          <w:rFonts w:ascii="Times New Roman" w:hAnsi="Times New Roman"/>
          <w:b/>
          <w:smallCaps/>
        </w:rPr>
        <w:t>Notification</w:t>
      </w:r>
    </w:p>
    <w:p w14:paraId="6BF78699" w14:textId="77777777" w:rsidR="00CE7CEC" w:rsidRPr="00CE7CEC" w:rsidRDefault="00CE7CEC" w:rsidP="00CE7CEC">
      <w:pPr>
        <w:tabs>
          <w:tab w:val="left" w:pos="-1440"/>
        </w:tabs>
        <w:jc w:val="both"/>
        <w:rPr>
          <w:rFonts w:ascii="Times New Roman" w:hAnsi="Times New Roman"/>
        </w:rPr>
      </w:pPr>
    </w:p>
    <w:p w14:paraId="4E32A254" w14:textId="11F39E69" w:rsidR="00CE7CEC" w:rsidRPr="00674C86" w:rsidRDefault="00CE7CEC" w:rsidP="00CE7CEC">
      <w:pPr>
        <w:tabs>
          <w:tab w:val="left" w:pos="-1440"/>
        </w:tabs>
        <w:ind w:left="720"/>
        <w:jc w:val="both"/>
        <w:rPr>
          <w:rFonts w:ascii="Times New Roman" w:hAnsi="Times New Roman"/>
        </w:rPr>
      </w:pPr>
      <w:r w:rsidRPr="00CE7CEC">
        <w:rPr>
          <w:rFonts w:ascii="Times New Roman" w:hAnsi="Times New Roman"/>
        </w:rPr>
        <w:t>1.</w:t>
      </w:r>
      <w:r w:rsidRPr="00CE7CEC">
        <w:rPr>
          <w:rFonts w:ascii="Times New Roman" w:hAnsi="Times New Roman"/>
        </w:rPr>
        <w:tab/>
        <w:t>Title I Notifications</w:t>
      </w:r>
    </w:p>
    <w:p w14:paraId="13E70A4B" w14:textId="77777777" w:rsidR="00CE7CEC" w:rsidRDefault="00CE7CEC" w:rsidP="00CE7CEC">
      <w:pPr>
        <w:tabs>
          <w:tab w:val="left" w:pos="-1440"/>
        </w:tabs>
        <w:ind w:left="1440"/>
        <w:jc w:val="both"/>
        <w:rPr>
          <w:rFonts w:ascii="Times New Roman" w:hAnsi="Times New Roman"/>
        </w:rPr>
      </w:pPr>
      <w:bookmarkStart w:id="3" w:name="{66}"/>
    </w:p>
    <w:p w14:paraId="22800D84" w14:textId="1B56E4B3" w:rsidR="00540EB2" w:rsidRDefault="0058713D" w:rsidP="00CE7CEC">
      <w:pPr>
        <w:tabs>
          <w:tab w:val="left" w:pos="-1440"/>
        </w:tabs>
        <w:ind w:left="1440"/>
        <w:jc w:val="both"/>
        <w:rPr>
          <w:rFonts w:ascii="Times New Roman" w:hAnsi="Times New Roman"/>
        </w:rPr>
      </w:pPr>
      <w:r w:rsidRPr="00D17052">
        <w:rPr>
          <w:rFonts w:ascii="Times New Roman" w:hAnsi="Times New Roman"/>
        </w:rPr>
        <w:t>Each principal or designee of a Title I school shall effectively notify parents of all parental rights and other required information regarding Title I schools and programs, in accordance with federal law.</w:t>
      </w:r>
      <w:bookmarkEnd w:id="3"/>
      <w:r w:rsidRPr="00D17052">
        <w:rPr>
          <w:rFonts w:ascii="Times New Roman" w:hAnsi="Times New Roman"/>
        </w:rPr>
        <w:t xml:space="preserve">  Parents of students in Title I schools shall receive a copy of the system-wide Title I parent </w:t>
      </w:r>
      <w:r w:rsidR="00D61784">
        <w:rPr>
          <w:rFonts w:ascii="Times New Roman" w:hAnsi="Times New Roman"/>
        </w:rPr>
        <w:t>and family engageme</w:t>
      </w:r>
      <w:r w:rsidR="00931238">
        <w:rPr>
          <w:rFonts w:ascii="Times New Roman" w:hAnsi="Times New Roman"/>
        </w:rPr>
        <w:t>n</w:t>
      </w:r>
      <w:r w:rsidR="00D61784">
        <w:rPr>
          <w:rFonts w:ascii="Times New Roman" w:hAnsi="Times New Roman"/>
        </w:rPr>
        <w:t>t</w:t>
      </w:r>
      <w:r w:rsidR="00D61784" w:rsidRPr="00D17052">
        <w:rPr>
          <w:rFonts w:ascii="Times New Roman" w:hAnsi="Times New Roman"/>
        </w:rPr>
        <w:t xml:space="preserve"> </w:t>
      </w:r>
      <w:r w:rsidRPr="00D17052">
        <w:rPr>
          <w:rFonts w:ascii="Times New Roman" w:hAnsi="Times New Roman"/>
        </w:rPr>
        <w:t xml:space="preserve">policy (policy </w:t>
      </w:r>
      <w:hyperlink r:id="rId8" w:anchor="JUMPDEST_1320/3560" w:tgtFrame="_top" w:history="1">
        <w:r w:rsidRPr="00D17052">
          <w:rPr>
            <w:rFonts w:ascii="Times New Roman" w:hAnsi="Times New Roman"/>
            <w:color w:val="000000"/>
          </w:rPr>
          <w:t>1320/3560</w:t>
        </w:r>
      </w:hyperlink>
      <w:r w:rsidR="00D61784">
        <w:rPr>
          <w:rFonts w:ascii="Times New Roman" w:hAnsi="Times New Roman"/>
        </w:rPr>
        <w:t xml:space="preserve">) </w:t>
      </w:r>
      <w:r w:rsidRPr="00D17052">
        <w:rPr>
          <w:rFonts w:ascii="Times New Roman" w:hAnsi="Times New Roman"/>
        </w:rPr>
        <w:t>and the school-wide parent involvement plan.</w:t>
      </w:r>
      <w:r w:rsidR="00540EB2" w:rsidRPr="0058713D">
        <w:rPr>
          <w:rFonts w:ascii="Times New Roman" w:hAnsi="Times New Roman"/>
        </w:rPr>
        <w:t xml:space="preserve">  </w:t>
      </w:r>
    </w:p>
    <w:p w14:paraId="6F907600" w14:textId="2970A268" w:rsidR="00CE7CEC" w:rsidRDefault="00CE7CEC" w:rsidP="00CE7CEC">
      <w:pPr>
        <w:tabs>
          <w:tab w:val="left" w:pos="-1440"/>
        </w:tabs>
        <w:ind w:left="1440"/>
        <w:jc w:val="both"/>
        <w:rPr>
          <w:rFonts w:ascii="Times New Roman" w:hAnsi="Times New Roman"/>
        </w:rPr>
      </w:pPr>
    </w:p>
    <w:p w14:paraId="3B0AB54C" w14:textId="77777777" w:rsidR="00CE7CEC" w:rsidRPr="00A80621" w:rsidRDefault="00CE7CEC" w:rsidP="00CE7CEC">
      <w:pPr>
        <w:tabs>
          <w:tab w:val="left" w:pos="-1440"/>
        </w:tabs>
        <w:ind w:left="2160"/>
        <w:jc w:val="both"/>
        <w:rPr>
          <w:rFonts w:ascii="Times New Roman" w:hAnsi="Times New Roman"/>
        </w:rPr>
      </w:pPr>
    </w:p>
    <w:p w14:paraId="24D9FEE6" w14:textId="39FF5B28" w:rsidR="00CE7CEC" w:rsidRPr="00CE7CEC" w:rsidRDefault="00CE7CEC" w:rsidP="00CE7CEC">
      <w:pPr>
        <w:pStyle w:val="ListParagraph"/>
        <w:numPr>
          <w:ilvl w:val="0"/>
          <w:numId w:val="43"/>
        </w:numPr>
        <w:tabs>
          <w:tab w:val="left" w:pos="-1440"/>
        </w:tabs>
        <w:ind w:left="1440" w:hanging="720"/>
        <w:jc w:val="both"/>
        <w:rPr>
          <w:rFonts w:ascii="Times New Roman" w:hAnsi="Times New Roman"/>
        </w:rPr>
      </w:pPr>
      <w:r w:rsidRPr="00CE7CEC">
        <w:rPr>
          <w:rFonts w:ascii="Times New Roman" w:hAnsi="Times New Roman"/>
        </w:rPr>
        <w:t xml:space="preserve">Parent Guide for Student Achievement </w:t>
      </w:r>
    </w:p>
    <w:p w14:paraId="5A1492AC" w14:textId="77777777" w:rsidR="00CE7CEC" w:rsidRPr="00A80621" w:rsidRDefault="00CE7CEC" w:rsidP="00CE7CEC">
      <w:pPr>
        <w:pStyle w:val="ListParagraph"/>
        <w:tabs>
          <w:tab w:val="left" w:pos="-1440"/>
        </w:tabs>
        <w:ind w:left="2160"/>
        <w:jc w:val="both"/>
        <w:rPr>
          <w:rFonts w:ascii="Times New Roman" w:hAnsi="Times New Roman"/>
        </w:rPr>
      </w:pPr>
    </w:p>
    <w:p w14:paraId="624BB782" w14:textId="77777777" w:rsidR="00CE7CEC" w:rsidRPr="00A80621" w:rsidRDefault="00CE7CEC" w:rsidP="00CE7CEC">
      <w:pPr>
        <w:pStyle w:val="ListParagraph"/>
        <w:tabs>
          <w:tab w:val="left" w:pos="-1440"/>
        </w:tabs>
        <w:ind w:left="1440"/>
        <w:jc w:val="both"/>
        <w:rPr>
          <w:rFonts w:ascii="Times New Roman" w:hAnsi="Times New Roman"/>
        </w:rPr>
      </w:pPr>
      <w:r w:rsidRPr="00A80621">
        <w:rPr>
          <w:rFonts w:ascii="Times New Roman" w:hAnsi="Times New Roman"/>
        </w:rPr>
        <w:t xml:space="preserve">Each year, the superintendent or designee shall create a parent guide for student achievement that meets the requirements of state law and the State Board of Education.  All parents will receive a written copy of the guide, and information in the guide will be discussed at the beginning of each school year in meetings of students, parents, and teachers. </w:t>
      </w:r>
    </w:p>
    <w:p w14:paraId="0DCBED11" w14:textId="77777777" w:rsidR="00CE7CEC" w:rsidRPr="00A80621" w:rsidRDefault="00CE7CEC" w:rsidP="00CE7CEC">
      <w:pPr>
        <w:pStyle w:val="ListParagraph"/>
        <w:tabs>
          <w:tab w:val="left" w:pos="-1440"/>
        </w:tabs>
        <w:ind w:left="2880" w:hanging="720"/>
        <w:jc w:val="both"/>
        <w:rPr>
          <w:rFonts w:ascii="Times New Roman" w:hAnsi="Times New Roman"/>
        </w:rPr>
      </w:pPr>
    </w:p>
    <w:p w14:paraId="63525BCC" w14:textId="77777777" w:rsidR="00CE7CEC" w:rsidRDefault="00CE7CEC" w:rsidP="00CE7CEC">
      <w:pPr>
        <w:pStyle w:val="ListParagraph"/>
        <w:tabs>
          <w:tab w:val="left" w:pos="-1440"/>
        </w:tabs>
        <w:ind w:left="2160" w:hanging="720"/>
        <w:jc w:val="both"/>
        <w:rPr>
          <w:rFonts w:ascii="Times New Roman" w:hAnsi="Times New Roman"/>
        </w:rPr>
      </w:pPr>
      <w:r w:rsidRPr="00A80621">
        <w:rPr>
          <w:rFonts w:ascii="Times New Roman" w:hAnsi="Times New Roman"/>
        </w:rPr>
        <w:t>At a minimum the guide will include the following:</w:t>
      </w:r>
      <w:r w:rsidRPr="00A80621">
        <w:rPr>
          <w:rFonts w:ascii="Times New Roman" w:hAnsi="Times New Roman"/>
          <w:vertAlign w:val="superscript"/>
        </w:rPr>
        <w:t xml:space="preserve"> </w:t>
      </w:r>
    </w:p>
    <w:p w14:paraId="69988AE8" w14:textId="77777777" w:rsidR="00CE7CEC" w:rsidRPr="00AF7957" w:rsidRDefault="00CE7CEC" w:rsidP="00CE7CEC">
      <w:pPr>
        <w:pStyle w:val="ListParagraph"/>
        <w:tabs>
          <w:tab w:val="left" w:pos="-1440"/>
        </w:tabs>
        <w:ind w:left="2160" w:hanging="720"/>
        <w:jc w:val="both"/>
        <w:rPr>
          <w:rFonts w:ascii="Times New Roman" w:hAnsi="Times New Roman"/>
        </w:rPr>
      </w:pPr>
    </w:p>
    <w:p w14:paraId="1C15D268" w14:textId="77777777" w:rsidR="00CE7CEC" w:rsidRPr="00A80621" w:rsidRDefault="00CE7CEC" w:rsidP="00CE7CEC">
      <w:pPr>
        <w:pStyle w:val="ListParagraph"/>
        <w:numPr>
          <w:ilvl w:val="1"/>
          <w:numId w:val="38"/>
        </w:numPr>
        <w:tabs>
          <w:tab w:val="left" w:pos="-1440"/>
        </w:tabs>
        <w:ind w:left="2160" w:hanging="720"/>
        <w:jc w:val="both"/>
        <w:rPr>
          <w:rFonts w:ascii="Times New Roman" w:hAnsi="Times New Roman"/>
        </w:rPr>
      </w:pPr>
      <w:r w:rsidRPr="00A80621">
        <w:rPr>
          <w:rFonts w:ascii="Times New Roman" w:hAnsi="Times New Roman"/>
        </w:rPr>
        <w:t>information for parents regarding the following as it pertains to their child: (1) requirements for promotion to the next grade, including the requirements of the North Carolina Read to Achieve Program as set forth in Part 1A of Article 8 of Chapter 115C; (2) the course of study, textbooks, and other supplementary instructional materials and policy 3210, Parental Inspection of and Objection to Instructional Materials, which provides for the inspection and review of those materials; (3) the child’s progress toward achieving State and unit expectations for academic proficiency, including policies for student assessment, and the child’s assessment results, report cards, and progress reports; (4) qualifications of the child’s teachers, including licensure status; and (5) school entry requirements, including required immunizations;</w:t>
      </w:r>
    </w:p>
    <w:p w14:paraId="0C359762" w14:textId="77777777" w:rsidR="00CE7CEC" w:rsidRPr="00A80621" w:rsidRDefault="00CE7CEC" w:rsidP="00CE7CEC">
      <w:pPr>
        <w:tabs>
          <w:tab w:val="left" w:pos="-1440"/>
        </w:tabs>
        <w:ind w:left="2160"/>
        <w:jc w:val="both"/>
        <w:rPr>
          <w:rFonts w:ascii="Times New Roman" w:hAnsi="Times New Roman"/>
        </w:rPr>
      </w:pPr>
    </w:p>
    <w:p w14:paraId="7EFD3588" w14:textId="77777777" w:rsidR="00CE7CEC" w:rsidRPr="00A80621" w:rsidRDefault="00CE7CEC" w:rsidP="00CE7CEC">
      <w:pPr>
        <w:pStyle w:val="ListParagraph"/>
        <w:numPr>
          <w:ilvl w:val="1"/>
          <w:numId w:val="38"/>
        </w:numPr>
        <w:tabs>
          <w:tab w:val="left" w:pos="-1440"/>
        </w:tabs>
        <w:ind w:left="2160" w:hanging="720"/>
        <w:jc w:val="both"/>
        <w:rPr>
          <w:rFonts w:ascii="Times New Roman" w:hAnsi="Times New Roman"/>
        </w:rPr>
      </w:pPr>
      <w:r w:rsidRPr="00A80621">
        <w:rPr>
          <w:rFonts w:ascii="Times New Roman" w:hAnsi="Times New Roman"/>
        </w:rPr>
        <w:t>parental actions that can do the following: (1) strengthen the child’s academic progress, especially in the area of reading as provided in the North Carolina Read to Achieve Program; (2) strengthen the child’s citizenship, especially social skills and respect for others; (3) strengthen the child’s realization of high expectations and setting lifelong learning goals; and (4) place a strong emphasis on the communication between the school and the home;</w:t>
      </w:r>
    </w:p>
    <w:p w14:paraId="52FBA5AE" w14:textId="77777777" w:rsidR="00CE7CEC" w:rsidRPr="00A80621" w:rsidRDefault="00CE7CEC" w:rsidP="00CE7CEC">
      <w:pPr>
        <w:pStyle w:val="ListParagraph"/>
        <w:tabs>
          <w:tab w:val="left" w:pos="-1440"/>
        </w:tabs>
        <w:ind w:left="2160"/>
        <w:jc w:val="both"/>
        <w:rPr>
          <w:rFonts w:ascii="Times New Roman" w:hAnsi="Times New Roman"/>
        </w:rPr>
      </w:pPr>
    </w:p>
    <w:p w14:paraId="1B0FE70B" w14:textId="77777777" w:rsidR="00CE7CEC" w:rsidRPr="00A80621" w:rsidRDefault="00CE7CEC" w:rsidP="00CE7CEC">
      <w:pPr>
        <w:pStyle w:val="ListParagraph"/>
        <w:numPr>
          <w:ilvl w:val="1"/>
          <w:numId w:val="38"/>
        </w:numPr>
        <w:tabs>
          <w:tab w:val="left" w:pos="-1440"/>
        </w:tabs>
        <w:ind w:left="2160" w:hanging="720"/>
        <w:jc w:val="both"/>
        <w:rPr>
          <w:rFonts w:ascii="Times New Roman" w:hAnsi="Times New Roman"/>
        </w:rPr>
      </w:pPr>
      <w:r w:rsidRPr="00A80621">
        <w:rPr>
          <w:rFonts w:ascii="Times New Roman" w:hAnsi="Times New Roman"/>
        </w:rPr>
        <w:t>services available for parents and their children, such as family literacy services; mentoring, tutoring, and other academic reinforcement programs; after-school programs; and college planning, academic advisement, and student counseling services (see policy 3610, Counseling Program);</w:t>
      </w:r>
    </w:p>
    <w:p w14:paraId="4C1F5AE0" w14:textId="77777777" w:rsidR="00CE7CEC" w:rsidRPr="00A80621" w:rsidRDefault="00CE7CEC" w:rsidP="00CE7CEC">
      <w:pPr>
        <w:pStyle w:val="ListParagraph"/>
        <w:tabs>
          <w:tab w:val="left" w:pos="-1440"/>
        </w:tabs>
        <w:ind w:left="2160"/>
        <w:jc w:val="both"/>
        <w:rPr>
          <w:rFonts w:ascii="Times New Roman" w:hAnsi="Times New Roman"/>
        </w:rPr>
      </w:pPr>
    </w:p>
    <w:p w14:paraId="69EE20F5" w14:textId="77777777" w:rsidR="00CE7CEC" w:rsidRPr="00A80621" w:rsidRDefault="00CE7CEC" w:rsidP="00CE7CEC">
      <w:pPr>
        <w:pStyle w:val="ListParagraph"/>
        <w:numPr>
          <w:ilvl w:val="1"/>
          <w:numId w:val="38"/>
        </w:numPr>
        <w:tabs>
          <w:tab w:val="left" w:pos="-1440"/>
        </w:tabs>
        <w:ind w:left="2160" w:hanging="720"/>
        <w:jc w:val="both"/>
        <w:rPr>
          <w:rFonts w:ascii="Times New Roman" w:hAnsi="Times New Roman"/>
        </w:rPr>
      </w:pPr>
      <w:r w:rsidRPr="00A80621">
        <w:rPr>
          <w:rFonts w:ascii="Times New Roman" w:hAnsi="Times New Roman"/>
        </w:rPr>
        <w:t>opportunities for parental participation, such as parenting classes, adult education, school advisory councils, and school volunteer programs;</w:t>
      </w:r>
    </w:p>
    <w:p w14:paraId="6F73522F" w14:textId="77777777" w:rsidR="00CE7CEC" w:rsidRPr="00A80621" w:rsidRDefault="00CE7CEC" w:rsidP="00CE7CEC">
      <w:pPr>
        <w:pStyle w:val="ListParagraph"/>
        <w:tabs>
          <w:tab w:val="left" w:pos="-1440"/>
        </w:tabs>
        <w:ind w:left="2160"/>
        <w:jc w:val="both"/>
        <w:rPr>
          <w:rFonts w:ascii="Times New Roman" w:hAnsi="Times New Roman"/>
        </w:rPr>
      </w:pPr>
    </w:p>
    <w:p w14:paraId="3624C697" w14:textId="77777777" w:rsidR="00CE7CEC" w:rsidRPr="00A80621" w:rsidRDefault="00CE7CEC" w:rsidP="00CE7CEC">
      <w:pPr>
        <w:pStyle w:val="ListParagraph"/>
        <w:numPr>
          <w:ilvl w:val="1"/>
          <w:numId w:val="38"/>
        </w:numPr>
        <w:tabs>
          <w:tab w:val="left" w:pos="-1440"/>
        </w:tabs>
        <w:ind w:left="2160" w:hanging="720"/>
        <w:jc w:val="both"/>
        <w:rPr>
          <w:rFonts w:ascii="Times New Roman" w:hAnsi="Times New Roman"/>
        </w:rPr>
      </w:pPr>
      <w:r w:rsidRPr="00A80621">
        <w:rPr>
          <w:rFonts w:ascii="Times New Roman" w:hAnsi="Times New Roman"/>
        </w:rPr>
        <w:t>opportunities for parents to learn about rigorous academic programs that may be available for their child, such as honors programs, Career and College Promise and other dual enrollment opportunities, advanced placement, Advanced International Certificate of Education (AICE) courses, International Baccalaureate, North Carolina Virtual High School courses, and accelerated access to postsecondary education;</w:t>
      </w:r>
    </w:p>
    <w:p w14:paraId="3BE36FE3" w14:textId="77777777" w:rsidR="00CE7CEC" w:rsidRPr="00A80621" w:rsidRDefault="00CE7CEC" w:rsidP="00CE7CEC">
      <w:pPr>
        <w:pStyle w:val="ListParagraph"/>
        <w:tabs>
          <w:tab w:val="left" w:pos="-1440"/>
        </w:tabs>
        <w:ind w:left="2160"/>
        <w:jc w:val="both"/>
        <w:rPr>
          <w:rFonts w:ascii="Times New Roman" w:hAnsi="Times New Roman"/>
        </w:rPr>
      </w:pPr>
    </w:p>
    <w:p w14:paraId="1F4839EC" w14:textId="77777777" w:rsidR="00CE7CEC" w:rsidRPr="00A80621" w:rsidRDefault="00CE7CEC" w:rsidP="00CE7CEC">
      <w:pPr>
        <w:pStyle w:val="ListParagraph"/>
        <w:numPr>
          <w:ilvl w:val="1"/>
          <w:numId w:val="38"/>
        </w:numPr>
        <w:tabs>
          <w:tab w:val="left" w:pos="-1440"/>
        </w:tabs>
        <w:ind w:left="2160" w:hanging="720"/>
        <w:jc w:val="both"/>
        <w:rPr>
          <w:rFonts w:ascii="Times New Roman" w:hAnsi="Times New Roman"/>
        </w:rPr>
      </w:pPr>
      <w:r w:rsidRPr="00A80621">
        <w:rPr>
          <w:rFonts w:ascii="Times New Roman" w:hAnsi="Times New Roman"/>
        </w:rPr>
        <w:t xml:space="preserve">educational choices available to parents, including each type of </w:t>
      </w:r>
      <w:proofErr w:type="gramStart"/>
      <w:r w:rsidRPr="00A80621">
        <w:rPr>
          <w:rFonts w:ascii="Times New Roman" w:hAnsi="Times New Roman"/>
        </w:rPr>
        <w:t xml:space="preserve">public </w:t>
      </w:r>
      <w:r w:rsidRPr="00A80621">
        <w:rPr>
          <w:rFonts w:ascii="Times New Roman" w:hAnsi="Times New Roman"/>
        </w:rPr>
        <w:lastRenderedPageBreak/>
        <w:t>school</w:t>
      </w:r>
      <w:proofErr w:type="gramEnd"/>
      <w:r w:rsidRPr="00A80621">
        <w:rPr>
          <w:rFonts w:ascii="Times New Roman" w:hAnsi="Times New Roman"/>
        </w:rPr>
        <w:t xml:space="preserve"> unit available to residents of the county in which the child lives and nonpublic school options, educational choice options offered within the school system, and programs for scholarship grants for nonpublic schools (Part 2A of Article 39 of Chapter 115C) and for personal education student accounts for students with disabilities (Article 41 of Chapter 115C);</w:t>
      </w:r>
    </w:p>
    <w:p w14:paraId="30E2E023" w14:textId="77777777" w:rsidR="00CE7CEC" w:rsidRPr="00A80621" w:rsidRDefault="00CE7CEC" w:rsidP="00CE7CEC">
      <w:pPr>
        <w:pStyle w:val="ListParagraph"/>
        <w:tabs>
          <w:tab w:val="left" w:pos="-1440"/>
        </w:tabs>
        <w:ind w:left="2160"/>
        <w:jc w:val="both"/>
        <w:rPr>
          <w:rFonts w:ascii="Times New Roman" w:hAnsi="Times New Roman"/>
        </w:rPr>
      </w:pPr>
    </w:p>
    <w:p w14:paraId="0ABD6A8C" w14:textId="77777777" w:rsidR="00CE7CEC" w:rsidRPr="00A80621" w:rsidRDefault="00CE7CEC" w:rsidP="00CE7CEC">
      <w:pPr>
        <w:pStyle w:val="ListParagraph"/>
        <w:numPr>
          <w:ilvl w:val="1"/>
          <w:numId w:val="38"/>
        </w:numPr>
        <w:tabs>
          <w:tab w:val="left" w:pos="-1440"/>
        </w:tabs>
        <w:ind w:left="2160" w:hanging="720"/>
        <w:jc w:val="both"/>
        <w:rPr>
          <w:rFonts w:ascii="Times New Roman" w:hAnsi="Times New Roman"/>
        </w:rPr>
      </w:pPr>
      <w:r w:rsidRPr="00A80621">
        <w:rPr>
          <w:rFonts w:ascii="Times New Roman" w:hAnsi="Times New Roman"/>
        </w:rPr>
        <w:t>rights of students who have been identified as students with disabilities, as provided in Article 9 of Chapter 115C;</w:t>
      </w:r>
    </w:p>
    <w:p w14:paraId="1FAD2972" w14:textId="77777777" w:rsidR="00CE7CEC" w:rsidRPr="00A80621" w:rsidRDefault="00CE7CEC" w:rsidP="00CE7CEC">
      <w:pPr>
        <w:pStyle w:val="ListParagraph"/>
        <w:tabs>
          <w:tab w:val="left" w:pos="-1440"/>
        </w:tabs>
        <w:ind w:left="2160"/>
        <w:jc w:val="both"/>
        <w:rPr>
          <w:rFonts w:ascii="Times New Roman" w:hAnsi="Times New Roman"/>
        </w:rPr>
      </w:pPr>
    </w:p>
    <w:p w14:paraId="511BB0D0" w14:textId="77777777" w:rsidR="00CE7CEC" w:rsidRPr="00A80621" w:rsidRDefault="00CE7CEC" w:rsidP="00CE7CEC">
      <w:pPr>
        <w:pStyle w:val="ListParagraph"/>
        <w:numPr>
          <w:ilvl w:val="1"/>
          <w:numId w:val="38"/>
        </w:numPr>
        <w:tabs>
          <w:tab w:val="left" w:pos="-1440"/>
        </w:tabs>
        <w:ind w:left="2160" w:hanging="720"/>
        <w:jc w:val="both"/>
        <w:rPr>
          <w:rFonts w:ascii="Times New Roman" w:hAnsi="Times New Roman"/>
        </w:rPr>
      </w:pPr>
      <w:r w:rsidRPr="00A80621">
        <w:rPr>
          <w:rFonts w:ascii="Times New Roman" w:hAnsi="Times New Roman"/>
        </w:rPr>
        <w:t>contact information for school and unit offices;</w:t>
      </w:r>
    </w:p>
    <w:p w14:paraId="2E5AF075" w14:textId="77777777" w:rsidR="00CE7CEC" w:rsidRPr="00A80621" w:rsidRDefault="00CE7CEC" w:rsidP="00CE7CEC">
      <w:pPr>
        <w:pStyle w:val="ListParagraph"/>
        <w:tabs>
          <w:tab w:val="left" w:pos="-1440"/>
        </w:tabs>
        <w:ind w:left="2160"/>
        <w:jc w:val="both"/>
        <w:rPr>
          <w:rFonts w:ascii="Times New Roman" w:hAnsi="Times New Roman"/>
        </w:rPr>
      </w:pPr>
    </w:p>
    <w:p w14:paraId="71C78A9F" w14:textId="77777777" w:rsidR="00CE7CEC" w:rsidRPr="00A80621" w:rsidRDefault="00CE7CEC" w:rsidP="00CE7CEC">
      <w:pPr>
        <w:pStyle w:val="ListParagraph"/>
        <w:numPr>
          <w:ilvl w:val="1"/>
          <w:numId w:val="38"/>
        </w:numPr>
        <w:tabs>
          <w:tab w:val="left" w:pos="-1440"/>
        </w:tabs>
        <w:ind w:left="2160" w:hanging="720"/>
        <w:jc w:val="both"/>
        <w:rPr>
          <w:rFonts w:ascii="Times New Roman" w:hAnsi="Times New Roman"/>
        </w:rPr>
      </w:pPr>
      <w:r w:rsidRPr="00A80621">
        <w:rPr>
          <w:rFonts w:ascii="Times New Roman" w:hAnsi="Times New Roman"/>
        </w:rPr>
        <w:t>resources for information on the importance of student health and other available resources for parents, including the following information on available immunizations and vaccinations: (1) a recommended immunization schedule in accordance with the United States Centers for Disease Control and Prevention recommendations; and (2) information about meningococcal meningitis and influenza, including the causes, symptoms, and vaccines, how the diseases are spread, and places where parents and guardians may obtain additional information and vaccinations for their children as required by G.S. 115C-375.4; and</w:t>
      </w:r>
    </w:p>
    <w:p w14:paraId="0F1DF8F7" w14:textId="77777777" w:rsidR="00CE7CEC" w:rsidRPr="00A80621" w:rsidRDefault="00CE7CEC" w:rsidP="00CE7CEC">
      <w:pPr>
        <w:pStyle w:val="ListParagraph"/>
        <w:tabs>
          <w:tab w:val="left" w:pos="-1440"/>
        </w:tabs>
        <w:ind w:left="2160"/>
        <w:jc w:val="both"/>
        <w:rPr>
          <w:rFonts w:ascii="Times New Roman" w:hAnsi="Times New Roman"/>
        </w:rPr>
      </w:pPr>
    </w:p>
    <w:p w14:paraId="0BE4D14F" w14:textId="77777777" w:rsidR="00CE7CEC" w:rsidRPr="00A80621" w:rsidRDefault="00CE7CEC" w:rsidP="00CE7CEC">
      <w:pPr>
        <w:pStyle w:val="ListParagraph"/>
        <w:numPr>
          <w:ilvl w:val="1"/>
          <w:numId w:val="38"/>
        </w:numPr>
        <w:tabs>
          <w:tab w:val="left" w:pos="-1440"/>
        </w:tabs>
        <w:ind w:left="2160" w:hanging="720"/>
        <w:jc w:val="both"/>
        <w:rPr>
          <w:rFonts w:ascii="Times New Roman" w:hAnsi="Times New Roman"/>
        </w:rPr>
      </w:pPr>
      <w:r w:rsidRPr="00A80621">
        <w:rPr>
          <w:rFonts w:ascii="Times New Roman" w:hAnsi="Times New Roman"/>
        </w:rPr>
        <w:t>this policy (policy 1310/4002, Parental Involvement); policy 1320/3560, Title I Parent and Family Engagement</w:t>
      </w:r>
      <w:bookmarkStart w:id="4" w:name="_Hlk139622428"/>
      <w:r w:rsidRPr="00A80621">
        <w:rPr>
          <w:rFonts w:ascii="Times New Roman" w:hAnsi="Times New Roman"/>
        </w:rPr>
        <w:t>; policy 2670, Business Advisory Council; policy 3210, Parental Inspection of and Objection to Instructional Materials</w:t>
      </w:r>
      <w:bookmarkEnd w:id="4"/>
      <w:r w:rsidRPr="00A80621">
        <w:rPr>
          <w:rFonts w:ascii="Times New Roman" w:hAnsi="Times New Roman"/>
        </w:rPr>
        <w:t>; policy 3430, School Improvement Plan; policy 3540, Comprehensive Health Education Program; policy 4400, Attendance; policy 5015, School Volunteers; policy 5020, Visitors to the Schools; and policy 6140, Student Wellness.</w:t>
      </w:r>
    </w:p>
    <w:p w14:paraId="643E724E" w14:textId="77777777" w:rsidR="00CE7CEC" w:rsidRPr="00A80621" w:rsidRDefault="00CE7CEC" w:rsidP="00CE7CEC">
      <w:pPr>
        <w:pStyle w:val="ListParagraph"/>
        <w:tabs>
          <w:tab w:val="left" w:pos="-1440"/>
        </w:tabs>
        <w:ind w:left="2160"/>
        <w:jc w:val="both"/>
        <w:rPr>
          <w:rFonts w:ascii="Times New Roman" w:hAnsi="Times New Roman"/>
        </w:rPr>
      </w:pPr>
    </w:p>
    <w:p w14:paraId="748E754F" w14:textId="5C924FE8" w:rsidR="00CE7CEC" w:rsidRPr="00D31DFF" w:rsidRDefault="00CE7CEC" w:rsidP="0063051F">
      <w:pPr>
        <w:pStyle w:val="ListParagraph"/>
        <w:numPr>
          <w:ilvl w:val="0"/>
          <w:numId w:val="43"/>
        </w:numPr>
        <w:tabs>
          <w:tab w:val="left" w:pos="-1440"/>
        </w:tabs>
        <w:ind w:left="1440" w:hanging="720"/>
        <w:jc w:val="both"/>
        <w:rPr>
          <w:rFonts w:ascii="Times New Roman" w:hAnsi="Times New Roman"/>
        </w:rPr>
      </w:pPr>
      <w:r w:rsidRPr="00D31DFF">
        <w:rPr>
          <w:rFonts w:ascii="Times New Roman" w:hAnsi="Times New Roman"/>
        </w:rPr>
        <w:t>Additional Annual Notifications</w:t>
      </w:r>
    </w:p>
    <w:p w14:paraId="1B3832AC" w14:textId="1698CC2C" w:rsidR="0058713D" w:rsidRPr="0058713D" w:rsidRDefault="00CE7CEC" w:rsidP="00CE7CEC">
      <w:pPr>
        <w:tabs>
          <w:tab w:val="left" w:pos="-1440"/>
        </w:tabs>
        <w:ind w:left="1440"/>
        <w:jc w:val="both"/>
        <w:rPr>
          <w:rFonts w:ascii="Times New Roman" w:hAnsi="Times New Roman"/>
        </w:rPr>
      </w:pPr>
      <w:r>
        <w:rPr>
          <w:rFonts w:ascii="Times New Roman" w:hAnsi="Times New Roman"/>
        </w:rPr>
        <w:t>The</w:t>
      </w:r>
      <w:r w:rsidR="0058713D">
        <w:rPr>
          <w:rFonts w:ascii="Times New Roman" w:hAnsi="Times New Roman"/>
        </w:rPr>
        <w:t xml:space="preserve"> principal or designee shall </w:t>
      </w:r>
      <w:r>
        <w:rPr>
          <w:rFonts w:ascii="Times New Roman" w:hAnsi="Times New Roman"/>
        </w:rPr>
        <w:t xml:space="preserve">annually </w:t>
      </w:r>
      <w:r w:rsidR="0058713D">
        <w:rPr>
          <w:rFonts w:ascii="Times New Roman" w:hAnsi="Times New Roman"/>
        </w:rPr>
        <w:t>notify parents of the following</w:t>
      </w:r>
      <w:r w:rsidRPr="00CE7CEC">
        <w:rPr>
          <w:rFonts w:ascii="Times New Roman" w:hAnsi="Times New Roman"/>
        </w:rPr>
        <w:t xml:space="preserve"> </w:t>
      </w:r>
      <w:r w:rsidRPr="00A80621">
        <w:rPr>
          <w:rFonts w:ascii="Times New Roman" w:hAnsi="Times New Roman"/>
        </w:rPr>
        <w:t>information to the extent that it has not already been provided to parents as part of the parent guide for student achievement</w:t>
      </w:r>
      <w:r w:rsidR="0058713D">
        <w:rPr>
          <w:rFonts w:ascii="Times New Roman" w:hAnsi="Times New Roman"/>
        </w:rPr>
        <w:t>:</w:t>
      </w:r>
    </w:p>
    <w:p w14:paraId="55FC9E1D" w14:textId="77777777" w:rsidR="006971C8" w:rsidRPr="00674C86" w:rsidRDefault="006971C8" w:rsidP="00585BBB">
      <w:pPr>
        <w:tabs>
          <w:tab w:val="left" w:pos="-1440"/>
        </w:tabs>
        <w:ind w:left="2160" w:hanging="720"/>
        <w:jc w:val="both"/>
        <w:rPr>
          <w:rFonts w:ascii="Times New Roman" w:hAnsi="Times New Roman"/>
        </w:rPr>
      </w:pPr>
    </w:p>
    <w:p w14:paraId="574AB020" w14:textId="77777777" w:rsidR="00540EB2" w:rsidRPr="00674C86" w:rsidRDefault="00540EB2"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parental rights related to student records (</w:t>
      </w:r>
      <w:r w:rsidR="0058713D">
        <w:rPr>
          <w:rFonts w:ascii="Times New Roman" w:hAnsi="Times New Roman"/>
        </w:rPr>
        <w:t xml:space="preserve">see </w:t>
      </w:r>
      <w:r w:rsidRPr="00674C86">
        <w:rPr>
          <w:rFonts w:ascii="Times New Roman" w:hAnsi="Times New Roman"/>
        </w:rPr>
        <w:t>policy 4700, Student Records);</w:t>
      </w:r>
    </w:p>
    <w:p w14:paraId="6753A38C" w14:textId="77777777" w:rsidR="00E531CF" w:rsidRPr="00674C86" w:rsidRDefault="00E531CF" w:rsidP="00585BBB">
      <w:pPr>
        <w:pStyle w:val="a"/>
        <w:tabs>
          <w:tab w:val="left" w:pos="-1440"/>
        </w:tabs>
        <w:ind w:left="2160"/>
        <w:jc w:val="both"/>
        <w:rPr>
          <w:rFonts w:ascii="Times New Roman" w:hAnsi="Times New Roman"/>
        </w:rPr>
      </w:pPr>
    </w:p>
    <w:p w14:paraId="0EB62F98" w14:textId="77777777" w:rsidR="00540EB2" w:rsidRPr="00674C86" w:rsidRDefault="00540EB2"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parental rights related to student surveys (</w:t>
      </w:r>
      <w:r w:rsidR="0058713D">
        <w:rPr>
          <w:rFonts w:ascii="Times New Roman" w:hAnsi="Times New Roman"/>
        </w:rPr>
        <w:t xml:space="preserve">see </w:t>
      </w:r>
      <w:r w:rsidRPr="00674C86">
        <w:rPr>
          <w:rFonts w:ascii="Times New Roman" w:hAnsi="Times New Roman"/>
        </w:rPr>
        <w:t>policy 4720, Surveys of Students);</w:t>
      </w:r>
    </w:p>
    <w:p w14:paraId="7E4C85C0" w14:textId="77777777" w:rsidR="00E531CF" w:rsidRPr="00674C86" w:rsidRDefault="00E531CF" w:rsidP="00585BBB">
      <w:pPr>
        <w:pStyle w:val="a"/>
        <w:tabs>
          <w:tab w:val="left" w:pos="-1440"/>
        </w:tabs>
        <w:ind w:left="2160"/>
        <w:jc w:val="both"/>
        <w:rPr>
          <w:rFonts w:ascii="Times New Roman" w:hAnsi="Times New Roman"/>
        </w:rPr>
      </w:pPr>
    </w:p>
    <w:p w14:paraId="58B4050B" w14:textId="77777777" w:rsidR="00540EB2" w:rsidRPr="00674C86" w:rsidRDefault="00540EB2"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 xml:space="preserve">the approximate dates of any non-emergency, invasive physical examination </w:t>
      </w:r>
      <w:r w:rsidR="0058713D">
        <w:rPr>
          <w:rFonts w:ascii="Times New Roman" w:hAnsi="Times New Roman"/>
        </w:rPr>
        <w:t xml:space="preserve">or screening </w:t>
      </w:r>
      <w:r w:rsidRPr="00674C86">
        <w:rPr>
          <w:rFonts w:ascii="Times New Roman" w:hAnsi="Times New Roman"/>
        </w:rPr>
        <w:t>that is: (</w:t>
      </w:r>
      <w:r w:rsidR="00D11BE5" w:rsidRPr="00674C86">
        <w:rPr>
          <w:rFonts w:ascii="Times New Roman" w:hAnsi="Times New Roman"/>
        </w:rPr>
        <w:t>a</w:t>
      </w:r>
      <w:r w:rsidRPr="00674C86">
        <w:rPr>
          <w:rFonts w:ascii="Times New Roman" w:hAnsi="Times New Roman"/>
        </w:rPr>
        <w:t>) required as a condition of attendance</w:t>
      </w:r>
      <w:r w:rsidR="00254557">
        <w:rPr>
          <w:rFonts w:ascii="Times New Roman" w:hAnsi="Times New Roman"/>
        </w:rPr>
        <w:t>,</w:t>
      </w:r>
      <w:r w:rsidRPr="00674C86">
        <w:rPr>
          <w:rFonts w:ascii="Times New Roman" w:hAnsi="Times New Roman"/>
        </w:rPr>
        <w:t xml:space="preserve"> (</w:t>
      </w:r>
      <w:r w:rsidR="00D11BE5" w:rsidRPr="00674C86">
        <w:rPr>
          <w:rFonts w:ascii="Times New Roman" w:hAnsi="Times New Roman"/>
        </w:rPr>
        <w:t>b</w:t>
      </w:r>
      <w:r w:rsidRPr="00674C86">
        <w:rPr>
          <w:rFonts w:ascii="Times New Roman" w:hAnsi="Times New Roman"/>
        </w:rPr>
        <w:t xml:space="preserve">) administered </w:t>
      </w:r>
      <w:r w:rsidR="00A86375" w:rsidRPr="00674C86">
        <w:rPr>
          <w:rFonts w:ascii="Times New Roman" w:hAnsi="Times New Roman"/>
        </w:rPr>
        <w:t xml:space="preserve">and scheduled in advance </w:t>
      </w:r>
      <w:r w:rsidRPr="00674C86">
        <w:rPr>
          <w:rFonts w:ascii="Times New Roman" w:hAnsi="Times New Roman"/>
        </w:rPr>
        <w:t xml:space="preserve">by the school </w:t>
      </w:r>
      <w:r w:rsidR="00A86375" w:rsidRPr="00674C86">
        <w:rPr>
          <w:rFonts w:ascii="Times New Roman" w:hAnsi="Times New Roman"/>
        </w:rPr>
        <w:t>administration</w:t>
      </w:r>
      <w:r w:rsidR="00254557">
        <w:rPr>
          <w:rFonts w:ascii="Times New Roman" w:hAnsi="Times New Roman"/>
        </w:rPr>
        <w:t>,</w:t>
      </w:r>
      <w:r w:rsidRPr="00674C86">
        <w:rPr>
          <w:rFonts w:ascii="Times New Roman" w:hAnsi="Times New Roman"/>
        </w:rPr>
        <w:t xml:space="preserve"> and (</w:t>
      </w:r>
      <w:r w:rsidR="00D11BE5" w:rsidRPr="00674C86">
        <w:rPr>
          <w:rFonts w:ascii="Times New Roman" w:hAnsi="Times New Roman"/>
        </w:rPr>
        <w:t>c</w:t>
      </w:r>
      <w:r w:rsidRPr="00674C86">
        <w:rPr>
          <w:rFonts w:ascii="Times New Roman" w:hAnsi="Times New Roman"/>
        </w:rPr>
        <w:t>) not necessary to protect the immediate health and safety of students;</w:t>
      </w:r>
    </w:p>
    <w:p w14:paraId="0D325F3A" w14:textId="77777777" w:rsidR="00E531CF" w:rsidRPr="00674C86" w:rsidRDefault="00E531CF" w:rsidP="00585BBB">
      <w:pPr>
        <w:pStyle w:val="a"/>
        <w:tabs>
          <w:tab w:val="left" w:pos="-1440"/>
        </w:tabs>
        <w:ind w:left="2160"/>
        <w:jc w:val="both"/>
        <w:rPr>
          <w:rFonts w:ascii="Times New Roman" w:hAnsi="Times New Roman"/>
        </w:rPr>
      </w:pPr>
    </w:p>
    <w:p w14:paraId="607BDA95" w14:textId="77777777" w:rsidR="00BE3DAC" w:rsidRPr="00674C86" w:rsidRDefault="00BE3DAC"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 xml:space="preserve">the schedule of pesticide </w:t>
      </w:r>
      <w:proofErr w:type="gramStart"/>
      <w:r w:rsidRPr="00674C86">
        <w:rPr>
          <w:rFonts w:ascii="Times New Roman" w:hAnsi="Times New Roman"/>
        </w:rPr>
        <w:t>use</w:t>
      </w:r>
      <w:proofErr w:type="gramEnd"/>
      <w:r w:rsidRPr="00674C86">
        <w:rPr>
          <w:rFonts w:ascii="Times New Roman" w:hAnsi="Times New Roman"/>
        </w:rPr>
        <w:t xml:space="preserve"> on school property and their right to request </w:t>
      </w:r>
      <w:r w:rsidRPr="00674C86">
        <w:rPr>
          <w:rFonts w:ascii="Times New Roman" w:hAnsi="Times New Roman"/>
        </w:rPr>
        <w:lastRenderedPageBreak/>
        <w:t>notification of nonscheduled pesticide use</w:t>
      </w:r>
      <w:r w:rsidR="0058713D">
        <w:rPr>
          <w:rFonts w:ascii="Times New Roman" w:hAnsi="Times New Roman"/>
        </w:rPr>
        <w:t xml:space="preserve"> (see policy 9205, Pest Management</w:t>
      </w:r>
      <w:r w:rsidR="009D2BB6">
        <w:rPr>
          <w:rFonts w:ascii="Times New Roman" w:hAnsi="Times New Roman"/>
        </w:rPr>
        <w:t>)</w:t>
      </w:r>
      <w:r w:rsidR="00EF1E4B" w:rsidRPr="00674C86">
        <w:rPr>
          <w:rFonts w:ascii="Times New Roman" w:hAnsi="Times New Roman"/>
        </w:rPr>
        <w:t>;</w:t>
      </w:r>
    </w:p>
    <w:p w14:paraId="0A7D6DE8" w14:textId="77777777" w:rsidR="00E531CF" w:rsidRPr="00674C86" w:rsidRDefault="00E531CF" w:rsidP="00585BBB">
      <w:pPr>
        <w:pStyle w:val="a"/>
        <w:tabs>
          <w:tab w:val="left" w:pos="-1440"/>
        </w:tabs>
        <w:ind w:left="2160"/>
        <w:jc w:val="both"/>
        <w:rPr>
          <w:rFonts w:ascii="Times New Roman" w:hAnsi="Times New Roman"/>
        </w:rPr>
      </w:pPr>
    </w:p>
    <w:p w14:paraId="08EE26B7" w14:textId="77777777" w:rsidR="00540EB2" w:rsidRPr="00674C86" w:rsidRDefault="00540EB2"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student behavior policies</w:t>
      </w:r>
      <w:r w:rsidR="0058713D">
        <w:rPr>
          <w:rFonts w:ascii="Times New Roman" w:hAnsi="Times New Roman"/>
        </w:rPr>
        <w:t>, the Code of Student Conduct</w:t>
      </w:r>
      <w:r w:rsidRPr="00674C86">
        <w:rPr>
          <w:rFonts w:ascii="Times New Roman" w:hAnsi="Times New Roman"/>
        </w:rPr>
        <w:t xml:space="preserve"> and school standards and rules (policies in the 4300 series);</w:t>
      </w:r>
    </w:p>
    <w:p w14:paraId="334FEE42" w14:textId="77777777" w:rsidR="00E531CF" w:rsidRPr="00674C86" w:rsidRDefault="00E531CF" w:rsidP="00585BBB">
      <w:pPr>
        <w:pStyle w:val="a"/>
        <w:tabs>
          <w:tab w:val="left" w:pos="-1440"/>
        </w:tabs>
        <w:ind w:left="2160"/>
        <w:jc w:val="both"/>
        <w:rPr>
          <w:rFonts w:ascii="Times New Roman" w:hAnsi="Times New Roman"/>
        </w:rPr>
      </w:pPr>
    </w:p>
    <w:p w14:paraId="1C742129" w14:textId="77777777" w:rsidR="00540EB2" w:rsidRPr="00674C86" w:rsidRDefault="00254557"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 xml:space="preserve">the </w:t>
      </w:r>
      <w:r w:rsidR="00540EB2" w:rsidRPr="00674C86">
        <w:rPr>
          <w:rFonts w:ascii="Times New Roman" w:hAnsi="Times New Roman"/>
        </w:rPr>
        <w:t>permissible use of seclusion and restrain</w:t>
      </w:r>
      <w:r w:rsidR="00CF0E2B" w:rsidRPr="00674C86">
        <w:rPr>
          <w:rFonts w:ascii="Times New Roman" w:hAnsi="Times New Roman"/>
        </w:rPr>
        <w:t>t</w:t>
      </w:r>
      <w:r w:rsidR="00540EB2" w:rsidRPr="00674C86">
        <w:rPr>
          <w:rFonts w:ascii="Times New Roman" w:hAnsi="Times New Roman"/>
        </w:rPr>
        <w:t xml:space="preserve"> in the schools (</w:t>
      </w:r>
      <w:r w:rsidR="0058713D">
        <w:rPr>
          <w:rFonts w:ascii="Times New Roman" w:hAnsi="Times New Roman"/>
        </w:rPr>
        <w:t xml:space="preserve">see </w:t>
      </w:r>
      <w:r w:rsidR="007C0705">
        <w:rPr>
          <w:rFonts w:ascii="Times New Roman" w:hAnsi="Times New Roman"/>
        </w:rPr>
        <w:t>regulation</w:t>
      </w:r>
      <w:r w:rsidR="007C0705" w:rsidRPr="00674C86">
        <w:rPr>
          <w:rFonts w:ascii="Times New Roman" w:hAnsi="Times New Roman"/>
        </w:rPr>
        <w:t xml:space="preserve"> </w:t>
      </w:r>
      <w:r w:rsidR="00540EB2" w:rsidRPr="00674C86">
        <w:rPr>
          <w:rFonts w:ascii="Times New Roman" w:hAnsi="Times New Roman"/>
        </w:rPr>
        <w:t>4302</w:t>
      </w:r>
      <w:r w:rsidR="007C0705">
        <w:rPr>
          <w:rFonts w:ascii="Times New Roman" w:hAnsi="Times New Roman"/>
        </w:rPr>
        <w:t>-R</w:t>
      </w:r>
      <w:r w:rsidR="00CF0E2B" w:rsidRPr="00674C86">
        <w:rPr>
          <w:rFonts w:ascii="Times New Roman" w:hAnsi="Times New Roman"/>
        </w:rPr>
        <w:t xml:space="preserve">, </w:t>
      </w:r>
      <w:r w:rsidR="007C0705">
        <w:rPr>
          <w:rFonts w:ascii="Times New Roman" w:hAnsi="Times New Roman"/>
        </w:rPr>
        <w:t>Rules for Use of Seclusion and Restraint in Schools</w:t>
      </w:r>
      <w:r w:rsidR="00540EB2" w:rsidRPr="00674C86">
        <w:rPr>
          <w:rFonts w:ascii="Times New Roman" w:hAnsi="Times New Roman"/>
        </w:rPr>
        <w:t>)</w:t>
      </w:r>
      <w:r w:rsidR="00D41451" w:rsidRPr="00674C86">
        <w:rPr>
          <w:rFonts w:ascii="Times New Roman" w:hAnsi="Times New Roman"/>
        </w:rPr>
        <w:t>;</w:t>
      </w:r>
    </w:p>
    <w:p w14:paraId="2E28EACD" w14:textId="77777777" w:rsidR="00E531CF" w:rsidRPr="00674C86" w:rsidRDefault="00E531CF" w:rsidP="00585BBB">
      <w:pPr>
        <w:pStyle w:val="a"/>
        <w:tabs>
          <w:tab w:val="left" w:pos="-1440"/>
        </w:tabs>
        <w:ind w:left="2160"/>
        <w:jc w:val="both"/>
        <w:rPr>
          <w:rFonts w:ascii="Times New Roman" w:hAnsi="Times New Roman"/>
        </w:rPr>
      </w:pPr>
    </w:p>
    <w:p w14:paraId="72C48A32" w14:textId="77777777" w:rsidR="00540EB2" w:rsidRPr="00674C86" w:rsidRDefault="00667993"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policy 4329/7311, Bullying and Harassing Behavior Prohibited</w:t>
      </w:r>
      <w:r w:rsidR="00540EB2" w:rsidRPr="00674C86">
        <w:rPr>
          <w:rFonts w:ascii="Times New Roman" w:hAnsi="Times New Roman"/>
        </w:rPr>
        <w:t>;</w:t>
      </w:r>
    </w:p>
    <w:p w14:paraId="78F68431" w14:textId="77777777" w:rsidR="00E531CF" w:rsidRPr="00674C86" w:rsidRDefault="00E531CF" w:rsidP="00585BBB">
      <w:pPr>
        <w:pStyle w:val="a"/>
        <w:tabs>
          <w:tab w:val="left" w:pos="-1440"/>
        </w:tabs>
        <w:ind w:left="2160"/>
        <w:jc w:val="both"/>
        <w:rPr>
          <w:rFonts w:ascii="Times New Roman" w:hAnsi="Times New Roman"/>
        </w:rPr>
      </w:pPr>
    </w:p>
    <w:p w14:paraId="243A3886" w14:textId="77777777" w:rsidR="00540EB2" w:rsidRDefault="0058713D"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 xml:space="preserve">policy 1740/4010, </w:t>
      </w:r>
      <w:r w:rsidR="00540EB2" w:rsidRPr="00674C86">
        <w:rPr>
          <w:rFonts w:ascii="Times New Roman" w:hAnsi="Times New Roman"/>
        </w:rPr>
        <w:t>Student and Parent Grievance Procedure;</w:t>
      </w:r>
    </w:p>
    <w:p w14:paraId="689735BC" w14:textId="77777777" w:rsidR="007C0705" w:rsidRDefault="007C0705" w:rsidP="00585BBB">
      <w:pPr>
        <w:pStyle w:val="ListParagraph"/>
        <w:ind w:left="2160" w:hanging="720"/>
        <w:rPr>
          <w:rFonts w:ascii="Times New Roman" w:hAnsi="Times New Roman"/>
        </w:rPr>
      </w:pPr>
    </w:p>
    <w:p w14:paraId="0BF54AF6" w14:textId="77777777" w:rsidR="007C0705" w:rsidRPr="00674C86" w:rsidRDefault="007C0705"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the dates of the system-wide and state-mandated tests that students will be required to take during that school year, how the results from the tests will be used and whether each test is required by the State Board of Education or by the local board;</w:t>
      </w:r>
    </w:p>
    <w:p w14:paraId="5C4974CA" w14:textId="77777777" w:rsidR="00E531CF" w:rsidRPr="00674C86" w:rsidRDefault="00E531CF" w:rsidP="00585BBB">
      <w:pPr>
        <w:pStyle w:val="a"/>
        <w:tabs>
          <w:tab w:val="left" w:pos="-1440"/>
        </w:tabs>
        <w:ind w:left="2160"/>
        <w:jc w:val="both"/>
        <w:rPr>
          <w:rFonts w:ascii="Times New Roman" w:hAnsi="Times New Roman"/>
        </w:rPr>
      </w:pPr>
    </w:p>
    <w:p w14:paraId="091256C8" w14:textId="77777777" w:rsidR="00540EB2" w:rsidRPr="00674C86" w:rsidRDefault="00540EB2"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 xml:space="preserve">grading practices that will be followed at the school and, </w:t>
      </w:r>
      <w:r w:rsidR="007C0705">
        <w:rPr>
          <w:rFonts w:ascii="Times New Roman" w:hAnsi="Times New Roman"/>
        </w:rPr>
        <w:t>for parents of</w:t>
      </w:r>
      <w:r w:rsidRPr="00674C86">
        <w:rPr>
          <w:rFonts w:ascii="Times New Roman" w:hAnsi="Times New Roman"/>
        </w:rPr>
        <w:t xml:space="preserve"> high school</w:t>
      </w:r>
      <w:r w:rsidR="007C0705">
        <w:rPr>
          <w:rFonts w:ascii="Times New Roman" w:hAnsi="Times New Roman"/>
        </w:rPr>
        <w:t xml:space="preserve"> students</w:t>
      </w:r>
      <w:r w:rsidRPr="00674C86">
        <w:rPr>
          <w:rFonts w:ascii="Times New Roman" w:hAnsi="Times New Roman"/>
        </w:rPr>
        <w:t xml:space="preserve">, the </w:t>
      </w:r>
      <w:r w:rsidR="00254557">
        <w:rPr>
          <w:rFonts w:ascii="Times New Roman" w:hAnsi="Times New Roman"/>
        </w:rPr>
        <w:t>method of</w:t>
      </w:r>
      <w:r w:rsidRPr="00674C86">
        <w:rPr>
          <w:rFonts w:ascii="Times New Roman" w:hAnsi="Times New Roman"/>
        </w:rPr>
        <w:t xml:space="preserve"> computing the grade point averages that will be used for determining class rank (</w:t>
      </w:r>
      <w:r w:rsidR="0058713D">
        <w:rPr>
          <w:rFonts w:ascii="Times New Roman" w:hAnsi="Times New Roman"/>
        </w:rPr>
        <w:t xml:space="preserve">see </w:t>
      </w:r>
      <w:r w:rsidR="002A0604" w:rsidRPr="00674C86">
        <w:rPr>
          <w:rFonts w:ascii="Times New Roman" w:hAnsi="Times New Roman"/>
        </w:rPr>
        <w:t>polic</w:t>
      </w:r>
      <w:r w:rsidR="0058713D">
        <w:rPr>
          <w:rFonts w:ascii="Times New Roman" w:hAnsi="Times New Roman"/>
        </w:rPr>
        <w:t>ies</w:t>
      </w:r>
      <w:r w:rsidR="002A0604" w:rsidRPr="00674C86">
        <w:rPr>
          <w:rFonts w:ascii="Times New Roman" w:hAnsi="Times New Roman"/>
        </w:rPr>
        <w:t xml:space="preserve"> 3400, </w:t>
      </w:r>
      <w:r w:rsidRPr="00674C86">
        <w:rPr>
          <w:rFonts w:ascii="Times New Roman" w:hAnsi="Times New Roman"/>
        </w:rPr>
        <w:t>Evaluation of Student Progress</w:t>
      </w:r>
      <w:r w:rsidR="0058713D">
        <w:rPr>
          <w:rFonts w:ascii="Times New Roman" w:hAnsi="Times New Roman"/>
        </w:rPr>
        <w:t xml:space="preserve"> and</w:t>
      </w:r>
      <w:r w:rsidR="002A0604" w:rsidRPr="00674C86">
        <w:rPr>
          <w:rFonts w:ascii="Times New Roman" w:hAnsi="Times New Roman"/>
        </w:rPr>
        <w:t xml:space="preserve"> 3450, </w:t>
      </w:r>
      <w:r w:rsidRPr="00674C86">
        <w:rPr>
          <w:rFonts w:ascii="Times New Roman" w:hAnsi="Times New Roman"/>
        </w:rPr>
        <w:t>Class Rankings);</w:t>
      </w:r>
    </w:p>
    <w:p w14:paraId="1F97F1A1" w14:textId="77777777" w:rsidR="00E531CF" w:rsidRPr="00674C86" w:rsidRDefault="00E531CF" w:rsidP="00585BBB">
      <w:pPr>
        <w:pStyle w:val="a"/>
        <w:tabs>
          <w:tab w:val="left" w:pos="-1440"/>
        </w:tabs>
        <w:ind w:left="2160"/>
        <w:jc w:val="both"/>
        <w:rPr>
          <w:rFonts w:ascii="Times New Roman" w:hAnsi="Times New Roman"/>
        </w:rPr>
      </w:pPr>
    </w:p>
    <w:p w14:paraId="231D5F18" w14:textId="77777777" w:rsidR="00540EB2" w:rsidRDefault="007C0705"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available opportunities and the enrollment process for students to take advanced courses and information explaining the value of taking advanced courses;</w:t>
      </w:r>
    </w:p>
    <w:p w14:paraId="38D5D8A3" w14:textId="77777777" w:rsidR="00667993" w:rsidRDefault="00667993" w:rsidP="00585BBB">
      <w:pPr>
        <w:pStyle w:val="ListParagraph"/>
        <w:ind w:left="2160" w:hanging="720"/>
        <w:rPr>
          <w:rFonts w:ascii="Times New Roman" w:hAnsi="Times New Roman"/>
        </w:rPr>
      </w:pPr>
    </w:p>
    <w:p w14:paraId="7EE4B28A" w14:textId="77777777" w:rsidR="00667993" w:rsidRPr="00667993" w:rsidRDefault="00667993"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if applicable, that their child will be provided advanced learning opportunities in mathematics or will be placed in an advanced mathematics course;</w:t>
      </w:r>
    </w:p>
    <w:p w14:paraId="26A2435B" w14:textId="77777777" w:rsidR="00D61784" w:rsidRDefault="00D61784" w:rsidP="00585BBB">
      <w:pPr>
        <w:pStyle w:val="ListParagraph"/>
        <w:ind w:left="2160" w:hanging="720"/>
        <w:rPr>
          <w:rFonts w:ascii="Times New Roman" w:hAnsi="Times New Roman"/>
        </w:rPr>
      </w:pPr>
    </w:p>
    <w:p w14:paraId="39FED133" w14:textId="77777777" w:rsidR="00D61784" w:rsidRPr="00674C86" w:rsidRDefault="00D61784"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a clear and concise explanation of the North Carolina testing and accountability system that includes all information required by federal law;</w:t>
      </w:r>
    </w:p>
    <w:p w14:paraId="7FAC74E1" w14:textId="77777777" w:rsidR="00E531CF" w:rsidRPr="00674C86" w:rsidRDefault="00E531CF" w:rsidP="00585BBB">
      <w:pPr>
        <w:pStyle w:val="a"/>
        <w:tabs>
          <w:tab w:val="left" w:pos="-1440"/>
        </w:tabs>
        <w:ind w:left="2160"/>
        <w:jc w:val="both"/>
        <w:rPr>
          <w:rFonts w:ascii="Times New Roman" w:hAnsi="Times New Roman"/>
        </w:rPr>
      </w:pPr>
    </w:p>
    <w:p w14:paraId="160CD666" w14:textId="77777777" w:rsidR="00D61784" w:rsidRDefault="00540EB2"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a report containing information</w:t>
      </w:r>
      <w:r w:rsidR="00D61784">
        <w:rPr>
          <w:rFonts w:ascii="Times New Roman" w:hAnsi="Times New Roman"/>
        </w:rPr>
        <w:t xml:space="preserve"> about the school system and each school</w:t>
      </w:r>
      <w:r w:rsidRPr="00674C86">
        <w:rPr>
          <w:rFonts w:ascii="Times New Roman" w:hAnsi="Times New Roman"/>
        </w:rPr>
        <w:t>, including, but not limited to</w:t>
      </w:r>
      <w:r w:rsidR="00D61784">
        <w:rPr>
          <w:rFonts w:ascii="Times New Roman" w:hAnsi="Times New Roman"/>
        </w:rPr>
        <w:t>:</w:t>
      </w:r>
      <w:r w:rsidRPr="00674C86">
        <w:rPr>
          <w:rFonts w:ascii="Times New Roman" w:hAnsi="Times New Roman"/>
        </w:rPr>
        <w:t xml:space="preserve"> </w:t>
      </w:r>
    </w:p>
    <w:p w14:paraId="0589C7DF" w14:textId="77777777" w:rsidR="00D61784" w:rsidRDefault="00D61784" w:rsidP="00585BBB">
      <w:pPr>
        <w:pStyle w:val="ListParagraph"/>
        <w:ind w:left="2160" w:hanging="720"/>
        <w:rPr>
          <w:rFonts w:ascii="Times New Roman" w:hAnsi="Times New Roman"/>
        </w:rPr>
      </w:pPr>
    </w:p>
    <w:p w14:paraId="11C56E10" w14:textId="77777777" w:rsidR="00D61784" w:rsidRDefault="00D61784" w:rsidP="00585BBB">
      <w:pPr>
        <w:pStyle w:val="a"/>
        <w:numPr>
          <w:ilvl w:val="0"/>
          <w:numId w:val="45"/>
        </w:numPr>
        <w:tabs>
          <w:tab w:val="left" w:pos="-1440"/>
        </w:tabs>
        <w:ind w:left="2520"/>
        <w:jc w:val="both"/>
        <w:rPr>
          <w:rFonts w:ascii="Times New Roman" w:hAnsi="Times New Roman"/>
        </w:rPr>
      </w:pPr>
      <w:proofErr w:type="gramStart"/>
      <w:r w:rsidRPr="00D61784">
        <w:rPr>
          <w:rFonts w:ascii="Times New Roman" w:hAnsi="Times New Roman"/>
        </w:rPr>
        <w:t>the  following</w:t>
      </w:r>
      <w:proofErr w:type="gramEnd"/>
      <w:r w:rsidRPr="00D61784">
        <w:rPr>
          <w:rFonts w:ascii="Times New Roman" w:hAnsi="Times New Roman"/>
        </w:rPr>
        <w:t xml:space="preserve">  information  both  in  the  aggregate  and  disaggregated  by category:    student  achievement,  graduation  rates,  performance  on  other school  quality  and/or  student  success  indicators,  the  progress of  students toward   meeting   long-term   goals   established   by   the   state,   student performance  on  measures  of  school  climate  and  safety,  and,  as  available, the rate of enrollment in post-secondary education;  </w:t>
      </w:r>
    </w:p>
    <w:p w14:paraId="5E1C0A31" w14:textId="77777777" w:rsidR="00D61784" w:rsidRDefault="00D61784" w:rsidP="00585BBB">
      <w:pPr>
        <w:pStyle w:val="a"/>
        <w:tabs>
          <w:tab w:val="left" w:pos="-1440"/>
        </w:tabs>
        <w:ind w:left="3960"/>
        <w:jc w:val="both"/>
        <w:rPr>
          <w:rFonts w:ascii="Times New Roman" w:hAnsi="Times New Roman"/>
        </w:rPr>
      </w:pPr>
    </w:p>
    <w:p w14:paraId="74BFE459" w14:textId="77777777" w:rsidR="00D61784" w:rsidRDefault="00D61784" w:rsidP="00585BBB">
      <w:pPr>
        <w:pStyle w:val="a"/>
        <w:numPr>
          <w:ilvl w:val="0"/>
          <w:numId w:val="45"/>
        </w:numPr>
        <w:tabs>
          <w:tab w:val="left" w:pos="-1440"/>
        </w:tabs>
        <w:ind w:left="2520"/>
        <w:jc w:val="both"/>
        <w:rPr>
          <w:rFonts w:ascii="Times New Roman" w:hAnsi="Times New Roman"/>
        </w:rPr>
      </w:pPr>
      <w:r w:rsidRPr="00D61784">
        <w:rPr>
          <w:rFonts w:ascii="Times New Roman" w:hAnsi="Times New Roman"/>
        </w:rPr>
        <w:t xml:space="preserve">the   performance   of   the   school   system   on   academic   assessments   </w:t>
      </w:r>
      <w:r w:rsidRPr="00D61784">
        <w:rPr>
          <w:rFonts w:ascii="Times New Roman" w:hAnsi="Times New Roman"/>
        </w:rPr>
        <w:lastRenderedPageBreak/>
        <w:t xml:space="preserve">as </w:t>
      </w:r>
      <w:proofErr w:type="gramStart"/>
      <w:r w:rsidRPr="00D61784">
        <w:rPr>
          <w:rFonts w:ascii="Times New Roman" w:hAnsi="Times New Roman"/>
        </w:rPr>
        <w:t>compared  to</w:t>
      </w:r>
      <w:proofErr w:type="gramEnd"/>
      <w:r w:rsidRPr="00D61784">
        <w:rPr>
          <w:rFonts w:ascii="Times New Roman" w:hAnsi="Times New Roman"/>
        </w:rPr>
        <w:t xml:space="preserve">  the  state  as  a  whole  and  the  performance  of  each  school  on academic  assessments  as  compared  to  the  state  and  school  system  as  a whole;  </w:t>
      </w:r>
    </w:p>
    <w:p w14:paraId="00A80F6A" w14:textId="77777777" w:rsidR="00D61784" w:rsidRDefault="00D61784" w:rsidP="00585BBB">
      <w:pPr>
        <w:pStyle w:val="a"/>
        <w:tabs>
          <w:tab w:val="left" w:pos="-1440"/>
        </w:tabs>
        <w:ind w:left="3960"/>
        <w:jc w:val="both"/>
        <w:rPr>
          <w:rFonts w:ascii="Times New Roman" w:hAnsi="Times New Roman"/>
        </w:rPr>
      </w:pPr>
    </w:p>
    <w:p w14:paraId="4A640A55" w14:textId="77777777" w:rsidR="00D61784" w:rsidRDefault="00D61784" w:rsidP="00585BBB">
      <w:pPr>
        <w:pStyle w:val="a"/>
        <w:numPr>
          <w:ilvl w:val="0"/>
          <w:numId w:val="45"/>
        </w:numPr>
        <w:tabs>
          <w:tab w:val="left" w:pos="-1440"/>
        </w:tabs>
        <w:ind w:left="2520"/>
        <w:jc w:val="both"/>
        <w:rPr>
          <w:rFonts w:ascii="Times New Roman" w:hAnsi="Times New Roman"/>
        </w:rPr>
      </w:pPr>
      <w:r w:rsidRPr="00D61784">
        <w:rPr>
          <w:rFonts w:ascii="Times New Roman" w:hAnsi="Times New Roman"/>
        </w:rPr>
        <w:t xml:space="preserve">the percentage and number of students who are:  </w:t>
      </w:r>
    </w:p>
    <w:p w14:paraId="7AED3AE4" w14:textId="77777777" w:rsidR="00D61784" w:rsidRDefault="00D61784" w:rsidP="00585BBB">
      <w:pPr>
        <w:pStyle w:val="a"/>
        <w:tabs>
          <w:tab w:val="left" w:pos="-1440"/>
        </w:tabs>
        <w:ind w:left="2160"/>
        <w:jc w:val="both"/>
        <w:rPr>
          <w:rFonts w:ascii="Times New Roman" w:hAnsi="Times New Roman"/>
        </w:rPr>
      </w:pPr>
    </w:p>
    <w:p w14:paraId="79F9243A" w14:textId="77777777" w:rsidR="00D61784" w:rsidRDefault="00D61784" w:rsidP="00585BBB">
      <w:pPr>
        <w:pStyle w:val="a"/>
        <w:numPr>
          <w:ilvl w:val="3"/>
          <w:numId w:val="45"/>
        </w:numPr>
        <w:tabs>
          <w:tab w:val="left" w:pos="-1440"/>
        </w:tabs>
        <w:jc w:val="both"/>
        <w:rPr>
          <w:rFonts w:ascii="Times New Roman" w:hAnsi="Times New Roman"/>
        </w:rPr>
      </w:pPr>
      <w:r w:rsidRPr="00D61784">
        <w:rPr>
          <w:rFonts w:ascii="Times New Roman" w:hAnsi="Times New Roman"/>
        </w:rPr>
        <w:t xml:space="preserve">assessed, </w:t>
      </w:r>
    </w:p>
    <w:p w14:paraId="65EFB862" w14:textId="103B5B82" w:rsidR="00D61784" w:rsidRDefault="00D61784" w:rsidP="00585BBB">
      <w:pPr>
        <w:pStyle w:val="a"/>
        <w:numPr>
          <w:ilvl w:val="3"/>
          <w:numId w:val="45"/>
        </w:numPr>
        <w:tabs>
          <w:tab w:val="left" w:pos="-1440"/>
        </w:tabs>
        <w:jc w:val="both"/>
        <w:rPr>
          <w:rFonts w:ascii="Times New Roman" w:hAnsi="Times New Roman"/>
        </w:rPr>
      </w:pPr>
      <w:r w:rsidRPr="00D61784">
        <w:rPr>
          <w:rFonts w:ascii="Times New Roman" w:hAnsi="Times New Roman"/>
        </w:rPr>
        <w:t xml:space="preserve">assessed using alternate assessments,  </w:t>
      </w:r>
    </w:p>
    <w:p w14:paraId="3881766C" w14:textId="309309CA" w:rsidR="00D61784" w:rsidRDefault="00D61784" w:rsidP="00585BBB">
      <w:pPr>
        <w:pStyle w:val="a"/>
        <w:numPr>
          <w:ilvl w:val="3"/>
          <w:numId w:val="45"/>
        </w:numPr>
        <w:tabs>
          <w:tab w:val="left" w:pos="-1440"/>
        </w:tabs>
        <w:jc w:val="both"/>
        <w:rPr>
          <w:rFonts w:ascii="Times New Roman" w:hAnsi="Times New Roman"/>
        </w:rPr>
      </w:pPr>
      <w:r w:rsidRPr="00D61784">
        <w:rPr>
          <w:rFonts w:ascii="Times New Roman" w:hAnsi="Times New Roman"/>
        </w:rPr>
        <w:t xml:space="preserve">involved in preschool and accelerated coursework programs, and </w:t>
      </w:r>
    </w:p>
    <w:p w14:paraId="59A8D983" w14:textId="48A46E0D" w:rsidR="00D61784" w:rsidRDefault="00D61784" w:rsidP="00585BBB">
      <w:pPr>
        <w:pStyle w:val="a"/>
        <w:numPr>
          <w:ilvl w:val="3"/>
          <w:numId w:val="45"/>
        </w:numPr>
        <w:tabs>
          <w:tab w:val="left" w:pos="-1440"/>
        </w:tabs>
        <w:jc w:val="both"/>
        <w:rPr>
          <w:rFonts w:ascii="Times New Roman" w:hAnsi="Times New Roman"/>
        </w:rPr>
      </w:pPr>
      <w:r w:rsidRPr="00D61784">
        <w:rPr>
          <w:rFonts w:ascii="Times New Roman" w:hAnsi="Times New Roman"/>
        </w:rPr>
        <w:t xml:space="preserve">English learners achieving proficiency; </w:t>
      </w:r>
    </w:p>
    <w:p w14:paraId="46279A1F" w14:textId="78508148" w:rsidR="00585BBB" w:rsidRDefault="00585BBB" w:rsidP="00585BBB">
      <w:pPr>
        <w:pStyle w:val="a"/>
        <w:tabs>
          <w:tab w:val="left" w:pos="-1440"/>
        </w:tabs>
        <w:ind w:left="0" w:firstLine="0"/>
        <w:jc w:val="both"/>
        <w:rPr>
          <w:rFonts w:ascii="Times New Roman" w:hAnsi="Times New Roman"/>
        </w:rPr>
      </w:pPr>
    </w:p>
    <w:p w14:paraId="3C6F2395" w14:textId="08F9F3D0" w:rsidR="00D61784" w:rsidRPr="00585BBB" w:rsidRDefault="00D61784" w:rsidP="00093DC7">
      <w:pPr>
        <w:pStyle w:val="a"/>
        <w:numPr>
          <w:ilvl w:val="0"/>
          <w:numId w:val="45"/>
        </w:numPr>
        <w:tabs>
          <w:tab w:val="left" w:pos="-1440"/>
        </w:tabs>
        <w:ind w:left="2520"/>
        <w:jc w:val="both"/>
        <w:rPr>
          <w:rFonts w:ascii="Times New Roman" w:hAnsi="Times New Roman"/>
        </w:rPr>
      </w:pPr>
      <w:r w:rsidRPr="00585BBB">
        <w:rPr>
          <w:rFonts w:ascii="Times New Roman" w:hAnsi="Times New Roman"/>
        </w:rPr>
        <w:t xml:space="preserve">the per pupil expenditures of federal, state, and local funds; and  </w:t>
      </w:r>
    </w:p>
    <w:p w14:paraId="0EB4E246" w14:textId="77777777" w:rsidR="00D61784" w:rsidRDefault="00D61784" w:rsidP="00585BBB">
      <w:pPr>
        <w:pStyle w:val="a"/>
        <w:tabs>
          <w:tab w:val="left" w:pos="-1440"/>
        </w:tabs>
        <w:ind w:left="3960"/>
        <w:jc w:val="both"/>
        <w:rPr>
          <w:rFonts w:ascii="Times New Roman" w:hAnsi="Times New Roman"/>
        </w:rPr>
      </w:pPr>
    </w:p>
    <w:p w14:paraId="4C59546C" w14:textId="77777777" w:rsidR="00540EB2" w:rsidRDefault="00D61784" w:rsidP="00585BBB">
      <w:pPr>
        <w:pStyle w:val="a"/>
        <w:numPr>
          <w:ilvl w:val="0"/>
          <w:numId w:val="45"/>
        </w:numPr>
        <w:tabs>
          <w:tab w:val="left" w:pos="-1440"/>
        </w:tabs>
        <w:ind w:left="2520"/>
        <w:jc w:val="both"/>
        <w:rPr>
          <w:rFonts w:ascii="Times New Roman" w:hAnsi="Times New Roman"/>
        </w:rPr>
      </w:pPr>
      <w:r w:rsidRPr="00D61784">
        <w:rPr>
          <w:rFonts w:ascii="Times New Roman" w:hAnsi="Times New Roman"/>
        </w:rPr>
        <w:t>teacher qualifications</w:t>
      </w:r>
      <w:r>
        <w:rPr>
          <w:rFonts w:ascii="Times New Roman" w:hAnsi="Times New Roman"/>
        </w:rPr>
        <w:t>.</w:t>
      </w:r>
    </w:p>
    <w:p w14:paraId="1A088788" w14:textId="77777777" w:rsidR="00076F21" w:rsidRDefault="00076F21" w:rsidP="00585BBB">
      <w:pPr>
        <w:pStyle w:val="ListParagraph"/>
        <w:ind w:left="2160" w:hanging="720"/>
        <w:rPr>
          <w:rFonts w:ascii="Times New Roman" w:hAnsi="Times New Roman"/>
        </w:rPr>
      </w:pPr>
    </w:p>
    <w:p w14:paraId="54442D25" w14:textId="77777777" w:rsidR="00076F21" w:rsidRPr="00674C86" w:rsidRDefault="00076F21"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 xml:space="preserve">the grade </w:t>
      </w:r>
      <w:r w:rsidR="00B539C4">
        <w:rPr>
          <w:rFonts w:ascii="Times New Roman" w:hAnsi="Times New Roman"/>
        </w:rPr>
        <w:t xml:space="preserve">earned by </w:t>
      </w:r>
      <w:r>
        <w:rPr>
          <w:rFonts w:ascii="Times New Roman" w:hAnsi="Times New Roman"/>
        </w:rPr>
        <w:t xml:space="preserve">the school on the most recent annual report card issued for it by the State Board of Education if the </w:t>
      </w:r>
      <w:r w:rsidR="00B539C4">
        <w:rPr>
          <w:rFonts w:ascii="Times New Roman" w:hAnsi="Times New Roman"/>
        </w:rPr>
        <w:t>grade was a</w:t>
      </w:r>
      <w:r>
        <w:rPr>
          <w:rFonts w:ascii="Times New Roman" w:hAnsi="Times New Roman"/>
        </w:rPr>
        <w:t xml:space="preserve"> D or F;</w:t>
      </w:r>
    </w:p>
    <w:p w14:paraId="5684BBE2" w14:textId="77777777" w:rsidR="00E531CF" w:rsidRPr="00674C86" w:rsidRDefault="00E531CF" w:rsidP="00585BBB">
      <w:pPr>
        <w:pStyle w:val="a"/>
        <w:tabs>
          <w:tab w:val="left" w:pos="-1440"/>
        </w:tabs>
        <w:ind w:left="2160"/>
        <w:jc w:val="both"/>
        <w:rPr>
          <w:rFonts w:ascii="Times New Roman" w:hAnsi="Times New Roman"/>
        </w:rPr>
      </w:pPr>
    </w:p>
    <w:p w14:paraId="3D28A5F8" w14:textId="7AC5C353" w:rsidR="00540EB2" w:rsidRPr="00674C86" w:rsidRDefault="00540EB2"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supportive services available to students, including health</w:t>
      </w:r>
      <w:r w:rsidR="00093DC7">
        <w:rPr>
          <w:rFonts w:ascii="Times New Roman" w:hAnsi="Times New Roman"/>
        </w:rPr>
        <w:t xml:space="preserve"> services</w:t>
      </w:r>
      <w:r w:rsidRPr="00674C86">
        <w:rPr>
          <w:rFonts w:ascii="Times New Roman" w:hAnsi="Times New Roman"/>
        </w:rPr>
        <w:t>;</w:t>
      </w:r>
    </w:p>
    <w:p w14:paraId="5B73DEE7" w14:textId="77777777" w:rsidR="00E531CF" w:rsidRPr="00674C86" w:rsidRDefault="00E531CF" w:rsidP="00585BBB">
      <w:pPr>
        <w:pStyle w:val="a"/>
        <w:tabs>
          <w:tab w:val="left" w:pos="-1440"/>
        </w:tabs>
        <w:ind w:left="2160"/>
        <w:jc w:val="both"/>
        <w:rPr>
          <w:rFonts w:ascii="Times New Roman" w:hAnsi="Times New Roman"/>
        </w:rPr>
      </w:pPr>
    </w:p>
    <w:p w14:paraId="0224A0A9" w14:textId="77777777" w:rsidR="00057FFC" w:rsidRPr="00674C86" w:rsidRDefault="005D04B6"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 xml:space="preserve">for </w:t>
      </w:r>
      <w:r w:rsidR="00076F21">
        <w:rPr>
          <w:rFonts w:ascii="Times New Roman" w:hAnsi="Times New Roman"/>
        </w:rPr>
        <w:t xml:space="preserve">parents of </w:t>
      </w:r>
      <w:r w:rsidRPr="00674C86">
        <w:rPr>
          <w:rFonts w:ascii="Times New Roman" w:hAnsi="Times New Roman"/>
        </w:rPr>
        <w:t xml:space="preserve">students in </w:t>
      </w:r>
      <w:r w:rsidR="009A2150" w:rsidRPr="00674C86">
        <w:rPr>
          <w:rFonts w:ascii="Times New Roman" w:hAnsi="Times New Roman"/>
        </w:rPr>
        <w:t>G</w:t>
      </w:r>
      <w:r w:rsidRPr="00674C86">
        <w:rPr>
          <w:rFonts w:ascii="Times New Roman" w:hAnsi="Times New Roman"/>
        </w:rPr>
        <w:t xml:space="preserve">rades </w:t>
      </w:r>
      <w:r w:rsidR="009A2150" w:rsidRPr="00674C86">
        <w:rPr>
          <w:rFonts w:ascii="Times New Roman" w:hAnsi="Times New Roman"/>
        </w:rPr>
        <w:t xml:space="preserve">5 </w:t>
      </w:r>
      <w:r w:rsidRPr="00674C86">
        <w:rPr>
          <w:rFonts w:ascii="Times New Roman" w:hAnsi="Times New Roman"/>
        </w:rPr>
        <w:t xml:space="preserve">through </w:t>
      </w:r>
      <w:r w:rsidR="009A2150" w:rsidRPr="00674C86">
        <w:rPr>
          <w:rFonts w:ascii="Times New Roman" w:hAnsi="Times New Roman"/>
        </w:rPr>
        <w:t>12</w:t>
      </w:r>
      <w:r w:rsidRPr="00674C86">
        <w:rPr>
          <w:rFonts w:ascii="Times New Roman" w:hAnsi="Times New Roman"/>
        </w:rPr>
        <w:t xml:space="preserve">, </w:t>
      </w:r>
      <w:r w:rsidR="00057FFC" w:rsidRPr="00674C86">
        <w:rPr>
          <w:rFonts w:ascii="Times New Roman" w:hAnsi="Times New Roman"/>
        </w:rPr>
        <w:t>information about cervical cancer, cervical dysplasia, and human papillomavirus, including the causes and symptoms of these diseases, how they are transmitted, how they may be prevented by vaccination, including the benefits and possible side effects of vaccination, and places parents and guardians may obtain additional information and vaccinations for their children</w:t>
      </w:r>
      <w:r w:rsidR="00B01F81" w:rsidRPr="00674C86">
        <w:rPr>
          <w:rFonts w:ascii="Times New Roman" w:hAnsi="Times New Roman"/>
        </w:rPr>
        <w:t>;</w:t>
      </w:r>
    </w:p>
    <w:p w14:paraId="52341855" w14:textId="77777777" w:rsidR="00E531CF" w:rsidRPr="00674C86" w:rsidRDefault="00E531CF" w:rsidP="00585BBB">
      <w:pPr>
        <w:pStyle w:val="a"/>
        <w:tabs>
          <w:tab w:val="left" w:pos="-1440"/>
        </w:tabs>
        <w:ind w:left="2160"/>
        <w:jc w:val="both"/>
        <w:rPr>
          <w:rFonts w:ascii="Times New Roman" w:hAnsi="Times New Roman"/>
        </w:rPr>
      </w:pPr>
    </w:p>
    <w:p w14:paraId="339663C7" w14:textId="77777777" w:rsidR="00540EB2" w:rsidRPr="00674C86" w:rsidRDefault="00540EB2"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 xml:space="preserve">how to reach school officials in emergency situations during non-school hours; </w:t>
      </w:r>
    </w:p>
    <w:p w14:paraId="2B7E8D2E" w14:textId="77777777" w:rsidR="00E531CF" w:rsidRPr="00674C86" w:rsidRDefault="00E531CF" w:rsidP="00585BBB">
      <w:pPr>
        <w:pStyle w:val="a"/>
        <w:tabs>
          <w:tab w:val="left" w:pos="-1440"/>
        </w:tabs>
        <w:ind w:left="2160"/>
        <w:jc w:val="both"/>
        <w:rPr>
          <w:rFonts w:ascii="Times New Roman" w:hAnsi="Times New Roman"/>
        </w:rPr>
      </w:pPr>
    </w:p>
    <w:p w14:paraId="30FAE6EB" w14:textId="77777777" w:rsidR="00076F21" w:rsidRDefault="002A186F"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 xml:space="preserve">information about and an application form for free and </w:t>
      </w:r>
      <w:proofErr w:type="gramStart"/>
      <w:r w:rsidRPr="00674C86">
        <w:rPr>
          <w:rFonts w:ascii="Times New Roman" w:hAnsi="Times New Roman"/>
        </w:rPr>
        <w:t>reduced price</w:t>
      </w:r>
      <w:proofErr w:type="gramEnd"/>
      <w:r w:rsidRPr="00674C86">
        <w:rPr>
          <w:rFonts w:ascii="Times New Roman" w:hAnsi="Times New Roman"/>
        </w:rPr>
        <w:t xml:space="preserve"> meals and/or free milk</w:t>
      </w:r>
      <w:r w:rsidR="00B23BBA">
        <w:rPr>
          <w:rFonts w:ascii="Times New Roman" w:hAnsi="Times New Roman"/>
        </w:rPr>
        <w:t xml:space="preserve"> (see policy 6225, Free and Reduced Price </w:t>
      </w:r>
      <w:r w:rsidR="00074939">
        <w:rPr>
          <w:rFonts w:ascii="Times New Roman" w:hAnsi="Times New Roman"/>
        </w:rPr>
        <w:t xml:space="preserve">Meal </w:t>
      </w:r>
      <w:r w:rsidR="00B23BBA">
        <w:rPr>
          <w:rFonts w:ascii="Times New Roman" w:hAnsi="Times New Roman"/>
        </w:rPr>
        <w:t>Services)</w:t>
      </w:r>
      <w:r w:rsidRPr="00674C86">
        <w:rPr>
          <w:rFonts w:ascii="Times New Roman" w:hAnsi="Times New Roman"/>
        </w:rPr>
        <w:t>;</w:t>
      </w:r>
    </w:p>
    <w:p w14:paraId="24798A9B" w14:textId="77777777" w:rsidR="00E21A23" w:rsidRDefault="00E21A23" w:rsidP="00585BBB">
      <w:pPr>
        <w:pStyle w:val="a"/>
        <w:tabs>
          <w:tab w:val="left" w:pos="-1440"/>
        </w:tabs>
        <w:ind w:left="2160"/>
        <w:jc w:val="both"/>
        <w:rPr>
          <w:rFonts w:ascii="Times New Roman" w:hAnsi="Times New Roman"/>
        </w:rPr>
      </w:pPr>
    </w:p>
    <w:p w14:paraId="65C72FDA" w14:textId="77777777" w:rsidR="00076F21" w:rsidRDefault="00E21A23"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i</w:t>
      </w:r>
      <w:r w:rsidR="00076F21">
        <w:rPr>
          <w:rFonts w:ascii="Times New Roman" w:hAnsi="Times New Roman"/>
        </w:rPr>
        <w:t xml:space="preserve">nformation </w:t>
      </w:r>
      <w:r>
        <w:rPr>
          <w:rFonts w:ascii="Times New Roman" w:hAnsi="Times New Roman"/>
        </w:rPr>
        <w:t>about the school breakfast program;</w:t>
      </w:r>
    </w:p>
    <w:p w14:paraId="2583AC58" w14:textId="77777777" w:rsidR="00E21A23" w:rsidRDefault="00E21A23" w:rsidP="00585BBB">
      <w:pPr>
        <w:pStyle w:val="ListParagraph"/>
        <w:ind w:left="2160" w:hanging="720"/>
        <w:rPr>
          <w:rFonts w:ascii="Times New Roman" w:hAnsi="Times New Roman"/>
        </w:rPr>
      </w:pPr>
    </w:p>
    <w:p w14:paraId="47775FE5" w14:textId="77777777" w:rsidR="00E21A23" w:rsidRPr="00076F21" w:rsidRDefault="00E21A23"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information about the availability and location of free summer food service program meals for students when school is not in session;</w:t>
      </w:r>
    </w:p>
    <w:p w14:paraId="49A6A94F" w14:textId="77777777" w:rsidR="002A186F" w:rsidRPr="00674C86" w:rsidRDefault="002A186F" w:rsidP="00585BBB">
      <w:pPr>
        <w:pStyle w:val="a"/>
        <w:tabs>
          <w:tab w:val="left" w:pos="-1440"/>
        </w:tabs>
        <w:ind w:left="2160"/>
        <w:jc w:val="both"/>
        <w:rPr>
          <w:rFonts w:ascii="Times New Roman" w:hAnsi="Times New Roman"/>
        </w:rPr>
      </w:pPr>
    </w:p>
    <w:p w14:paraId="19BA22BA" w14:textId="77777777" w:rsidR="002A186F" w:rsidRPr="00674C86" w:rsidRDefault="002A186F"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for parents of childr</w:t>
      </w:r>
      <w:r w:rsidR="0073655C" w:rsidRPr="00674C86">
        <w:rPr>
          <w:rFonts w:ascii="Times New Roman" w:hAnsi="Times New Roman"/>
        </w:rPr>
        <w:t xml:space="preserve">en with disabilities, </w:t>
      </w:r>
      <w:r w:rsidRPr="00674C86">
        <w:rPr>
          <w:rFonts w:ascii="Times New Roman" w:hAnsi="Times New Roman"/>
        </w:rPr>
        <w:t>procedural safeguards</w:t>
      </w:r>
      <w:r w:rsidR="00B23BBA">
        <w:rPr>
          <w:rFonts w:ascii="Times New Roman" w:hAnsi="Times New Roman"/>
        </w:rPr>
        <w:t xml:space="preserve"> (see policy 1730/4022/7231, Nondiscrimination on the Basis of Disabilities)</w:t>
      </w:r>
      <w:r w:rsidRPr="00674C86">
        <w:rPr>
          <w:rFonts w:ascii="Times New Roman" w:hAnsi="Times New Roman"/>
        </w:rPr>
        <w:t xml:space="preserve">;   </w:t>
      </w:r>
    </w:p>
    <w:p w14:paraId="14D30A0C" w14:textId="77777777" w:rsidR="002A186F" w:rsidRPr="00674C86" w:rsidRDefault="002A186F" w:rsidP="00585BBB">
      <w:pPr>
        <w:pStyle w:val="a"/>
        <w:tabs>
          <w:tab w:val="left" w:pos="-1440"/>
        </w:tabs>
        <w:ind w:left="2160"/>
        <w:jc w:val="both"/>
        <w:rPr>
          <w:rFonts w:ascii="Times New Roman" w:hAnsi="Times New Roman"/>
        </w:rPr>
      </w:pPr>
    </w:p>
    <w:p w14:paraId="7F3524FB" w14:textId="77777777" w:rsidR="00B23BBA" w:rsidRDefault="002A186F" w:rsidP="00585BBB">
      <w:pPr>
        <w:pStyle w:val="a"/>
        <w:numPr>
          <w:ilvl w:val="0"/>
          <w:numId w:val="44"/>
        </w:numPr>
        <w:tabs>
          <w:tab w:val="left" w:pos="-1440"/>
        </w:tabs>
        <w:ind w:left="2160" w:hanging="720"/>
        <w:jc w:val="both"/>
        <w:rPr>
          <w:rFonts w:ascii="Times New Roman" w:hAnsi="Times New Roman"/>
        </w:rPr>
      </w:pPr>
      <w:r w:rsidRPr="00674C86">
        <w:rPr>
          <w:rFonts w:ascii="Times New Roman" w:hAnsi="Times New Roman"/>
        </w:rPr>
        <w:t>information on the availability of the asbestos management p</w:t>
      </w:r>
      <w:r w:rsidR="00BD57E1" w:rsidRPr="00674C86">
        <w:rPr>
          <w:rFonts w:ascii="Times New Roman" w:hAnsi="Times New Roman"/>
        </w:rPr>
        <w:t>lan and planned or in-</w:t>
      </w:r>
      <w:r w:rsidRPr="00674C86">
        <w:rPr>
          <w:rFonts w:ascii="Times New Roman" w:hAnsi="Times New Roman"/>
        </w:rPr>
        <w:t xml:space="preserve">progress inspections, re-inspections, response actions and post-response actions, including periodic re-inspection and surveillance activities; </w:t>
      </w:r>
    </w:p>
    <w:p w14:paraId="34D89AFC" w14:textId="77777777" w:rsidR="00B23BBA" w:rsidRDefault="00B23BBA" w:rsidP="00585BBB">
      <w:pPr>
        <w:pStyle w:val="ListParagraph"/>
        <w:ind w:left="2160" w:hanging="720"/>
        <w:rPr>
          <w:rFonts w:ascii="Times New Roman" w:hAnsi="Times New Roman"/>
        </w:rPr>
      </w:pPr>
    </w:p>
    <w:p w14:paraId="74BE7B4D" w14:textId="77777777" w:rsidR="00B23BBA" w:rsidRDefault="00B23BBA"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lastRenderedPageBreak/>
        <w:t>education rights of homeless students (see policy 4125, Homeless Students);</w:t>
      </w:r>
    </w:p>
    <w:p w14:paraId="4A8D3D4C" w14:textId="77777777" w:rsidR="00B23BBA" w:rsidRDefault="00B23BBA" w:rsidP="00585BBB">
      <w:pPr>
        <w:pStyle w:val="ListParagraph"/>
        <w:ind w:left="2160" w:hanging="720"/>
        <w:rPr>
          <w:rFonts w:ascii="Times New Roman" w:hAnsi="Times New Roman"/>
        </w:rPr>
      </w:pPr>
    </w:p>
    <w:p w14:paraId="27755E0F" w14:textId="77777777" w:rsidR="0084642B" w:rsidRDefault="00B23BBA"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the content and implementation of the local school wellness policy (see</w:t>
      </w:r>
      <w:r w:rsidR="0084642B">
        <w:rPr>
          <w:rFonts w:ascii="Times New Roman" w:hAnsi="Times New Roman"/>
        </w:rPr>
        <w:t xml:space="preserve"> policy 6140, Student Wellness);</w:t>
      </w:r>
    </w:p>
    <w:p w14:paraId="5CA629EF" w14:textId="77777777" w:rsidR="0084642B" w:rsidRDefault="0084642B" w:rsidP="00585BBB">
      <w:pPr>
        <w:pStyle w:val="ListParagraph"/>
        <w:ind w:left="2160" w:hanging="720"/>
        <w:rPr>
          <w:rFonts w:ascii="Times New Roman" w:hAnsi="Times New Roman"/>
        </w:rPr>
      </w:pPr>
    </w:p>
    <w:p w14:paraId="6DA39069" w14:textId="77777777" w:rsidR="002A186F" w:rsidRPr="00674C86" w:rsidRDefault="0084642B" w:rsidP="00585BBB">
      <w:pPr>
        <w:pStyle w:val="a"/>
        <w:numPr>
          <w:ilvl w:val="0"/>
          <w:numId w:val="44"/>
        </w:numPr>
        <w:tabs>
          <w:tab w:val="left" w:pos="-1440"/>
        </w:tabs>
        <w:ind w:left="2160" w:hanging="720"/>
        <w:jc w:val="both"/>
        <w:rPr>
          <w:rFonts w:ascii="Times New Roman" w:hAnsi="Times New Roman"/>
        </w:rPr>
      </w:pPr>
      <w:r>
        <w:rPr>
          <w:rFonts w:ascii="Times New Roman" w:hAnsi="Times New Roman"/>
        </w:rPr>
        <w:t>their right to take four hours of unpaid leave from their jobs every year in order to volunteer in their child’s school as stated in G.S. 95-</w:t>
      </w:r>
      <w:r w:rsidR="00054212">
        <w:rPr>
          <w:rFonts w:ascii="Times New Roman" w:hAnsi="Times New Roman"/>
        </w:rPr>
        <w:t>2</w:t>
      </w:r>
      <w:r>
        <w:rPr>
          <w:rFonts w:ascii="Times New Roman" w:hAnsi="Times New Roman"/>
        </w:rPr>
        <w:t>8.3 (see policy 5015, School Volunteers);</w:t>
      </w:r>
    </w:p>
    <w:p w14:paraId="36E7FD23" w14:textId="77777777" w:rsidR="002A186F" w:rsidRPr="00674C86" w:rsidRDefault="002A186F" w:rsidP="00585BBB">
      <w:pPr>
        <w:pStyle w:val="a"/>
        <w:tabs>
          <w:tab w:val="left" w:pos="-1440"/>
        </w:tabs>
        <w:ind w:left="2160"/>
        <w:jc w:val="both"/>
        <w:rPr>
          <w:rFonts w:ascii="Times New Roman" w:hAnsi="Times New Roman"/>
        </w:rPr>
      </w:pPr>
    </w:p>
    <w:p w14:paraId="7CE6FE41" w14:textId="77777777" w:rsidR="00667993" w:rsidRPr="00913252" w:rsidRDefault="00667993" w:rsidP="00585BBB">
      <w:pPr>
        <w:pStyle w:val="a"/>
        <w:numPr>
          <w:ilvl w:val="0"/>
          <w:numId w:val="44"/>
        </w:numPr>
        <w:tabs>
          <w:tab w:val="left" w:pos="-1440"/>
        </w:tabs>
        <w:ind w:left="2160" w:hanging="720"/>
        <w:jc w:val="both"/>
        <w:rPr>
          <w:rFonts w:ascii="Times New Roman" w:hAnsi="Times New Roman"/>
        </w:rPr>
      </w:pPr>
      <w:r w:rsidRPr="00913252">
        <w:rPr>
          <w:rFonts w:ascii="Times New Roman" w:hAnsi="Times New Roman"/>
        </w:rPr>
        <w:t>that the school system does not discriminate on the basis of race, color, national origin, sex, disability, or age</w:t>
      </w:r>
      <w:r>
        <w:rPr>
          <w:rFonts w:ascii="Times New Roman" w:hAnsi="Times New Roman"/>
        </w:rPr>
        <w:t>, and that the school system provides processes for resolving discrimination and harassment complaints</w:t>
      </w:r>
      <w:r w:rsidRPr="00913252">
        <w:rPr>
          <w:rFonts w:ascii="Times New Roman" w:hAnsi="Times New Roman"/>
        </w:rPr>
        <w:t xml:space="preserve"> (see policies </w:t>
      </w:r>
      <w:r w:rsidRPr="003B5296">
        <w:rPr>
          <w:rFonts w:ascii="Times New Roman" w:hAnsi="Times New Roman"/>
        </w:rPr>
        <w:t>1710/4020/7230</w:t>
      </w:r>
      <w:r>
        <w:rPr>
          <w:rFonts w:ascii="Times New Roman" w:hAnsi="Times New Roman"/>
        </w:rPr>
        <w:t>,</w:t>
      </w:r>
      <w:r w:rsidRPr="003B5296">
        <w:t xml:space="preserve"> </w:t>
      </w:r>
      <w:r w:rsidRPr="003B5296">
        <w:rPr>
          <w:rFonts w:ascii="Times New Roman" w:hAnsi="Times New Roman"/>
        </w:rPr>
        <w:t>Discrimination and Harassment Prohibited by Federal Law</w:t>
      </w:r>
      <w:r>
        <w:rPr>
          <w:rFonts w:ascii="Times New Roman" w:hAnsi="Times New Roman"/>
        </w:rPr>
        <w:t xml:space="preserve">, 1720/4030/7235, Title IX Nondiscrimination on the Basis of Sex, </w:t>
      </w:r>
      <w:r w:rsidRPr="00913252">
        <w:rPr>
          <w:rFonts w:ascii="Times New Roman" w:hAnsi="Times New Roman"/>
        </w:rPr>
        <w:t xml:space="preserve">and 1730/4022/7231, Nondiscrimination on the Basis of Disabilities); </w:t>
      </w:r>
    </w:p>
    <w:p w14:paraId="44B4FBF3" w14:textId="77777777" w:rsidR="0084642B" w:rsidRDefault="0084642B" w:rsidP="00585BBB">
      <w:pPr>
        <w:pStyle w:val="ListParagraph"/>
        <w:ind w:left="2160" w:hanging="720"/>
        <w:rPr>
          <w:rFonts w:ascii="Times New Roman" w:hAnsi="Times New Roman"/>
        </w:rPr>
      </w:pPr>
    </w:p>
    <w:p w14:paraId="6E326853" w14:textId="77777777" w:rsidR="0084642B" w:rsidRDefault="00667993" w:rsidP="00585BBB">
      <w:pPr>
        <w:pStyle w:val="a"/>
        <w:numPr>
          <w:ilvl w:val="0"/>
          <w:numId w:val="44"/>
        </w:numPr>
        <w:tabs>
          <w:tab w:val="left" w:pos="-1440"/>
        </w:tabs>
        <w:ind w:left="2160" w:hanging="720"/>
        <w:jc w:val="both"/>
        <w:rPr>
          <w:rFonts w:ascii="Times New Roman" w:hAnsi="Times New Roman"/>
        </w:rPr>
      </w:pPr>
      <w:r w:rsidRPr="00913252">
        <w:rPr>
          <w:rFonts w:ascii="Times New Roman" w:hAnsi="Times New Roman"/>
        </w:rPr>
        <w:t>that the school system provides equal access to its facilities, programs</w:t>
      </w:r>
      <w:r>
        <w:rPr>
          <w:rFonts w:ascii="Times New Roman" w:hAnsi="Times New Roman"/>
        </w:rPr>
        <w:t>,</w:t>
      </w:r>
      <w:r w:rsidRPr="00913252">
        <w:rPr>
          <w:rFonts w:ascii="Times New Roman" w:hAnsi="Times New Roman"/>
        </w:rPr>
        <w:t xml:space="preserve"> and activities to the Boy Scouts and other designated youth groups (see policy 1710/402</w:t>
      </w:r>
      <w:r>
        <w:rPr>
          <w:rFonts w:ascii="Times New Roman" w:hAnsi="Times New Roman"/>
        </w:rPr>
        <w:t>0</w:t>
      </w:r>
      <w:r w:rsidRPr="00913252">
        <w:rPr>
          <w:rFonts w:ascii="Times New Roman" w:hAnsi="Times New Roman"/>
        </w:rPr>
        <w:t xml:space="preserve">/7230, </w:t>
      </w:r>
      <w:r>
        <w:rPr>
          <w:rFonts w:ascii="Times New Roman" w:hAnsi="Times New Roman"/>
        </w:rPr>
        <w:t>Discrimination and Harassment Prohibited by Federal Law</w:t>
      </w:r>
      <w:r w:rsidRPr="00913252">
        <w:rPr>
          <w:rFonts w:ascii="Times New Roman" w:hAnsi="Times New Roman"/>
        </w:rPr>
        <w:t xml:space="preserve">); </w:t>
      </w:r>
      <w:r w:rsidR="00E21A23">
        <w:rPr>
          <w:rFonts w:ascii="Times New Roman" w:hAnsi="Times New Roman"/>
        </w:rPr>
        <w:t>and</w:t>
      </w:r>
    </w:p>
    <w:p w14:paraId="1ED92A32" w14:textId="77777777" w:rsidR="00E21A23" w:rsidRDefault="00E21A23" w:rsidP="00585BBB">
      <w:pPr>
        <w:pStyle w:val="ListParagraph"/>
        <w:ind w:left="2160" w:hanging="720"/>
        <w:rPr>
          <w:rFonts w:ascii="Times New Roman" w:hAnsi="Times New Roman"/>
        </w:rPr>
      </w:pPr>
    </w:p>
    <w:p w14:paraId="1D19C20D" w14:textId="48C402EC" w:rsidR="00093DC7" w:rsidRDefault="00E21A23" w:rsidP="00093DC7">
      <w:pPr>
        <w:pStyle w:val="a"/>
        <w:numPr>
          <w:ilvl w:val="0"/>
          <w:numId w:val="44"/>
        </w:numPr>
        <w:tabs>
          <w:tab w:val="left" w:pos="-1440"/>
        </w:tabs>
        <w:ind w:left="2160" w:hanging="720"/>
        <w:jc w:val="both"/>
        <w:rPr>
          <w:rFonts w:ascii="Times New Roman" w:hAnsi="Times New Roman"/>
        </w:rPr>
      </w:pPr>
      <w:r>
        <w:rPr>
          <w:rFonts w:ascii="Times New Roman" w:hAnsi="Times New Roman"/>
        </w:rPr>
        <w:t>the availability of and the process for requesting a waiver or reduction of student fees (see policy 4600, Student Fees).</w:t>
      </w:r>
    </w:p>
    <w:p w14:paraId="78A38C68" w14:textId="77777777" w:rsidR="00093DC7" w:rsidRDefault="00093DC7" w:rsidP="00093DC7">
      <w:pPr>
        <w:pStyle w:val="ListParagraph"/>
        <w:rPr>
          <w:rFonts w:ascii="Times New Roman" w:hAnsi="Times New Roman"/>
        </w:rPr>
      </w:pPr>
    </w:p>
    <w:p w14:paraId="354E7BA6" w14:textId="77777777" w:rsidR="00093DC7" w:rsidRPr="00A80621" w:rsidRDefault="00093DC7" w:rsidP="00093DC7">
      <w:pPr>
        <w:tabs>
          <w:tab w:val="left" w:pos="-1440"/>
        </w:tabs>
        <w:ind w:left="720"/>
        <w:jc w:val="both"/>
        <w:rPr>
          <w:rFonts w:ascii="Times New Roman" w:hAnsi="Times New Roman"/>
        </w:rPr>
      </w:pPr>
    </w:p>
    <w:p w14:paraId="1C9862FA" w14:textId="21F519D1" w:rsidR="00093DC7" w:rsidRPr="00093DC7" w:rsidRDefault="00093DC7" w:rsidP="00093DC7">
      <w:pPr>
        <w:pStyle w:val="ListParagraph"/>
        <w:numPr>
          <w:ilvl w:val="0"/>
          <w:numId w:val="43"/>
        </w:numPr>
        <w:tabs>
          <w:tab w:val="left" w:pos="-1440"/>
        </w:tabs>
        <w:ind w:left="1440" w:hanging="720"/>
        <w:jc w:val="both"/>
        <w:rPr>
          <w:rFonts w:ascii="Times New Roman" w:hAnsi="Times New Roman"/>
        </w:rPr>
      </w:pPr>
      <w:r w:rsidRPr="00093DC7">
        <w:rPr>
          <w:rFonts w:ascii="Times New Roman" w:hAnsi="Times New Roman"/>
        </w:rPr>
        <w:t>Opportunities to Withhold Consent/</w:t>
      </w:r>
      <w:proofErr w:type="spellStart"/>
      <w:r w:rsidRPr="00093DC7">
        <w:rPr>
          <w:rFonts w:ascii="Times New Roman" w:hAnsi="Times New Roman"/>
        </w:rPr>
        <w:t>Opt</w:t>
      </w:r>
      <w:proofErr w:type="spellEnd"/>
      <w:r w:rsidRPr="00093DC7">
        <w:rPr>
          <w:rFonts w:ascii="Times New Roman" w:hAnsi="Times New Roman"/>
        </w:rPr>
        <w:t xml:space="preserve"> Out Notifications</w:t>
      </w:r>
    </w:p>
    <w:p w14:paraId="55EB8DBA" w14:textId="77777777" w:rsidR="00540EB2" w:rsidRPr="00674C86" w:rsidRDefault="00540EB2" w:rsidP="00585BBB">
      <w:pPr>
        <w:tabs>
          <w:tab w:val="left" w:pos="-1440"/>
        </w:tabs>
        <w:ind w:left="2160" w:hanging="720"/>
        <w:jc w:val="both"/>
        <w:rPr>
          <w:rFonts w:ascii="Times New Roman" w:hAnsi="Times New Roman"/>
        </w:rPr>
      </w:pPr>
    </w:p>
    <w:p w14:paraId="74743EAB" w14:textId="77777777" w:rsidR="00540EB2" w:rsidRPr="00674C86" w:rsidRDefault="00540EB2" w:rsidP="00093DC7">
      <w:pPr>
        <w:tabs>
          <w:tab w:val="left" w:pos="-1440"/>
        </w:tabs>
        <w:ind w:left="1440"/>
        <w:jc w:val="both"/>
        <w:rPr>
          <w:rFonts w:ascii="Times New Roman" w:hAnsi="Times New Roman"/>
        </w:rPr>
      </w:pPr>
      <w:r w:rsidRPr="00674C86">
        <w:rPr>
          <w:rFonts w:ascii="Times New Roman" w:hAnsi="Times New Roman"/>
        </w:rPr>
        <w:t xml:space="preserve">As a part of the annual notification described above, parents will be effectively notified that </w:t>
      </w:r>
      <w:r w:rsidR="006971C8" w:rsidRPr="00674C86">
        <w:rPr>
          <w:rFonts w:ascii="Times New Roman" w:hAnsi="Times New Roman"/>
        </w:rPr>
        <w:t xml:space="preserve">they may opt out of any of </w:t>
      </w:r>
      <w:r w:rsidRPr="00674C86">
        <w:rPr>
          <w:rFonts w:ascii="Times New Roman" w:hAnsi="Times New Roman"/>
        </w:rPr>
        <w:t>the following</w:t>
      </w:r>
      <w:r w:rsidR="0084642B">
        <w:rPr>
          <w:rFonts w:ascii="Times New Roman" w:hAnsi="Times New Roman"/>
        </w:rPr>
        <w:t>:</w:t>
      </w:r>
    </w:p>
    <w:p w14:paraId="2A9521C1" w14:textId="77777777" w:rsidR="001E0877" w:rsidRPr="00674C86" w:rsidRDefault="001E0877" w:rsidP="00540EB2">
      <w:pPr>
        <w:tabs>
          <w:tab w:val="left" w:pos="-1440"/>
        </w:tabs>
        <w:ind w:left="720"/>
        <w:jc w:val="both"/>
        <w:rPr>
          <w:rFonts w:ascii="Times New Roman" w:hAnsi="Times New Roman"/>
        </w:rPr>
      </w:pPr>
    </w:p>
    <w:p w14:paraId="363CB7DD" w14:textId="77777777" w:rsidR="0084642B" w:rsidRDefault="0084642B" w:rsidP="00093DC7">
      <w:pPr>
        <w:pStyle w:val="a"/>
        <w:numPr>
          <w:ilvl w:val="0"/>
          <w:numId w:val="49"/>
        </w:numPr>
        <w:tabs>
          <w:tab w:val="clear" w:pos="1440"/>
          <w:tab w:val="left" w:pos="-1440"/>
          <w:tab w:val="num" w:pos="2160"/>
        </w:tabs>
        <w:ind w:left="2160"/>
        <w:jc w:val="both"/>
        <w:rPr>
          <w:rFonts w:ascii="Times New Roman" w:hAnsi="Times New Roman"/>
        </w:rPr>
      </w:pPr>
      <w:r>
        <w:rPr>
          <w:rFonts w:ascii="Times New Roman" w:hAnsi="Times New Roman"/>
        </w:rPr>
        <w:t>r</w:t>
      </w:r>
      <w:r w:rsidRPr="00674C86">
        <w:rPr>
          <w:rFonts w:ascii="Times New Roman" w:hAnsi="Times New Roman"/>
        </w:rPr>
        <w:t xml:space="preserve">elease </w:t>
      </w:r>
      <w:r w:rsidR="00540EB2" w:rsidRPr="00674C86">
        <w:rPr>
          <w:rFonts w:ascii="Times New Roman" w:hAnsi="Times New Roman"/>
        </w:rPr>
        <w:t xml:space="preserve">of student directory information about </w:t>
      </w:r>
      <w:r w:rsidR="00D41451" w:rsidRPr="00674C86">
        <w:rPr>
          <w:rFonts w:ascii="Times New Roman" w:hAnsi="Times New Roman"/>
        </w:rPr>
        <w:t>their</w:t>
      </w:r>
      <w:r w:rsidR="00540EB2" w:rsidRPr="00674C86">
        <w:rPr>
          <w:rFonts w:ascii="Times New Roman" w:hAnsi="Times New Roman"/>
        </w:rPr>
        <w:t xml:space="preserve"> child for school purposes or to outside organizations (</w:t>
      </w:r>
      <w:r>
        <w:rPr>
          <w:rFonts w:ascii="Times New Roman" w:hAnsi="Times New Roman"/>
        </w:rPr>
        <w:t xml:space="preserve">see </w:t>
      </w:r>
      <w:r w:rsidR="00AB47D9" w:rsidRPr="00674C86">
        <w:rPr>
          <w:rFonts w:ascii="Times New Roman" w:hAnsi="Times New Roman"/>
        </w:rPr>
        <w:t xml:space="preserve">policy 4700, </w:t>
      </w:r>
      <w:r w:rsidR="00540EB2" w:rsidRPr="00674C86">
        <w:rPr>
          <w:rFonts w:ascii="Times New Roman" w:hAnsi="Times New Roman"/>
        </w:rPr>
        <w:t>Student Records)</w:t>
      </w:r>
      <w:r w:rsidR="009F0935" w:rsidRPr="00674C86">
        <w:rPr>
          <w:rFonts w:ascii="Times New Roman" w:hAnsi="Times New Roman"/>
        </w:rPr>
        <w:t>.</w:t>
      </w:r>
    </w:p>
    <w:p w14:paraId="52666F74" w14:textId="77777777" w:rsidR="0084642B" w:rsidRDefault="0084642B" w:rsidP="00093DC7">
      <w:pPr>
        <w:pStyle w:val="a"/>
        <w:tabs>
          <w:tab w:val="left" w:pos="-1440"/>
        </w:tabs>
        <w:ind w:left="2160" w:firstLine="0"/>
        <w:jc w:val="both"/>
        <w:rPr>
          <w:rFonts w:ascii="Times New Roman" w:hAnsi="Times New Roman"/>
        </w:rPr>
      </w:pPr>
    </w:p>
    <w:p w14:paraId="3ECE8AA2" w14:textId="77777777" w:rsidR="0084642B" w:rsidRPr="0084642B" w:rsidRDefault="0084642B" w:rsidP="00093DC7">
      <w:pPr>
        <w:pStyle w:val="a"/>
        <w:numPr>
          <w:ilvl w:val="0"/>
          <w:numId w:val="49"/>
        </w:numPr>
        <w:tabs>
          <w:tab w:val="clear" w:pos="1440"/>
          <w:tab w:val="left" w:pos="-1440"/>
          <w:tab w:val="num" w:pos="2160"/>
        </w:tabs>
        <w:ind w:left="2160"/>
        <w:jc w:val="both"/>
        <w:rPr>
          <w:rFonts w:ascii="Times New Roman" w:hAnsi="Times New Roman"/>
        </w:rPr>
      </w:pPr>
      <w:r>
        <w:rPr>
          <w:rFonts w:ascii="Times New Roman" w:hAnsi="Times New Roman"/>
        </w:rPr>
        <w:t>release of their child’s name, address and telephone listing to military recruiters or institutions of higher education (see policy 4700, Student Records);</w:t>
      </w:r>
    </w:p>
    <w:p w14:paraId="14A94C5C" w14:textId="77777777" w:rsidR="001E0877" w:rsidRPr="00674C86" w:rsidRDefault="001E0877" w:rsidP="00093DC7">
      <w:pPr>
        <w:pStyle w:val="a"/>
        <w:tabs>
          <w:tab w:val="left" w:pos="-1440"/>
        </w:tabs>
        <w:ind w:firstLine="0"/>
        <w:jc w:val="both"/>
        <w:rPr>
          <w:rFonts w:ascii="Times New Roman" w:hAnsi="Times New Roman"/>
        </w:rPr>
      </w:pPr>
    </w:p>
    <w:p w14:paraId="3DE3214A" w14:textId="77777777" w:rsidR="007D7130" w:rsidRPr="00674C86" w:rsidRDefault="0084642B" w:rsidP="00093DC7">
      <w:pPr>
        <w:pStyle w:val="a"/>
        <w:numPr>
          <w:ilvl w:val="0"/>
          <w:numId w:val="49"/>
        </w:numPr>
        <w:tabs>
          <w:tab w:val="clear" w:pos="1440"/>
          <w:tab w:val="left" w:pos="-1440"/>
          <w:tab w:val="num" w:pos="2160"/>
        </w:tabs>
        <w:ind w:left="2160"/>
        <w:jc w:val="both"/>
        <w:rPr>
          <w:rFonts w:ascii="Times New Roman" w:hAnsi="Times New Roman"/>
        </w:rPr>
      </w:pPr>
      <w:r>
        <w:rPr>
          <w:rFonts w:ascii="Times New Roman" w:hAnsi="Times New Roman"/>
        </w:rPr>
        <w:t>their child</w:t>
      </w:r>
      <w:r w:rsidRPr="00674C86">
        <w:rPr>
          <w:rFonts w:ascii="Times New Roman" w:hAnsi="Times New Roman"/>
        </w:rPr>
        <w:t xml:space="preserve">’s </w:t>
      </w:r>
      <w:r w:rsidR="00540EB2" w:rsidRPr="00674C86">
        <w:rPr>
          <w:rFonts w:ascii="Times New Roman" w:hAnsi="Times New Roman"/>
        </w:rPr>
        <w:t>participation in curricul</w:t>
      </w:r>
      <w:r w:rsidR="009F0935" w:rsidRPr="00674C86">
        <w:rPr>
          <w:rFonts w:ascii="Times New Roman" w:hAnsi="Times New Roman"/>
        </w:rPr>
        <w:t>a</w:t>
      </w:r>
      <w:r w:rsidR="00540EB2" w:rsidRPr="00674C86">
        <w:rPr>
          <w:rFonts w:ascii="Times New Roman" w:hAnsi="Times New Roman"/>
        </w:rPr>
        <w:t xml:space="preserve"> related to (</w:t>
      </w:r>
      <w:r w:rsidR="00CB174F" w:rsidRPr="00674C86">
        <w:rPr>
          <w:rFonts w:ascii="Times New Roman" w:hAnsi="Times New Roman"/>
        </w:rPr>
        <w:t>a</w:t>
      </w:r>
      <w:r w:rsidR="00540EB2" w:rsidRPr="00674C86">
        <w:rPr>
          <w:rFonts w:ascii="Times New Roman" w:hAnsi="Times New Roman"/>
        </w:rPr>
        <w:t xml:space="preserve">) prevention of sexually transmitted diseases, including </w:t>
      </w:r>
      <w:r w:rsidR="00B539C4">
        <w:rPr>
          <w:rFonts w:ascii="Times New Roman" w:hAnsi="Times New Roman"/>
        </w:rPr>
        <w:t>HIV/</w:t>
      </w:r>
      <w:r w:rsidR="00540EB2" w:rsidRPr="00674C86">
        <w:rPr>
          <w:rFonts w:ascii="Times New Roman" w:hAnsi="Times New Roman"/>
        </w:rPr>
        <w:t>AIDS</w:t>
      </w:r>
      <w:r w:rsidR="00AB47D9" w:rsidRPr="00674C86">
        <w:rPr>
          <w:rFonts w:ascii="Times New Roman" w:hAnsi="Times New Roman"/>
        </w:rPr>
        <w:t>;</w:t>
      </w:r>
      <w:r w:rsidR="00540EB2" w:rsidRPr="00674C86">
        <w:rPr>
          <w:rFonts w:ascii="Times New Roman" w:hAnsi="Times New Roman"/>
        </w:rPr>
        <w:t xml:space="preserve"> (</w:t>
      </w:r>
      <w:r w:rsidR="00CB174F" w:rsidRPr="00674C86">
        <w:rPr>
          <w:rFonts w:ascii="Times New Roman" w:hAnsi="Times New Roman"/>
        </w:rPr>
        <w:t>b</w:t>
      </w:r>
      <w:r w:rsidR="00540EB2" w:rsidRPr="00674C86">
        <w:rPr>
          <w:rFonts w:ascii="Times New Roman" w:hAnsi="Times New Roman"/>
        </w:rPr>
        <w:t>) avoidance of out-of-wedlock pregnancy</w:t>
      </w:r>
      <w:r w:rsidR="00AB47D9" w:rsidRPr="00674C86">
        <w:rPr>
          <w:rFonts w:ascii="Times New Roman" w:hAnsi="Times New Roman"/>
        </w:rPr>
        <w:t>;</w:t>
      </w:r>
      <w:r w:rsidR="00540EB2" w:rsidRPr="00674C86">
        <w:rPr>
          <w:rFonts w:ascii="Times New Roman" w:hAnsi="Times New Roman"/>
        </w:rPr>
        <w:t xml:space="preserve"> </w:t>
      </w:r>
      <w:r w:rsidR="0042298A" w:rsidRPr="00674C86">
        <w:rPr>
          <w:rFonts w:ascii="Times New Roman" w:hAnsi="Times New Roman"/>
        </w:rPr>
        <w:t xml:space="preserve">or </w:t>
      </w:r>
      <w:r w:rsidR="00540EB2" w:rsidRPr="00674C86">
        <w:rPr>
          <w:rFonts w:ascii="Times New Roman" w:hAnsi="Times New Roman"/>
        </w:rPr>
        <w:t>(</w:t>
      </w:r>
      <w:r w:rsidR="00CB174F" w:rsidRPr="00674C86">
        <w:rPr>
          <w:rFonts w:ascii="Times New Roman" w:hAnsi="Times New Roman"/>
        </w:rPr>
        <w:t>c</w:t>
      </w:r>
      <w:r w:rsidR="00540EB2" w:rsidRPr="00674C86">
        <w:rPr>
          <w:rFonts w:ascii="Times New Roman" w:hAnsi="Times New Roman"/>
        </w:rPr>
        <w:t>)</w:t>
      </w:r>
      <w:r w:rsidR="0042298A" w:rsidRPr="00674C86">
        <w:rPr>
          <w:rFonts w:ascii="Times New Roman" w:hAnsi="Times New Roman"/>
        </w:rPr>
        <w:t xml:space="preserve"> reproductive health and safety education, as provided in policy 3540</w:t>
      </w:r>
      <w:r w:rsidR="00074939">
        <w:rPr>
          <w:rFonts w:ascii="Times New Roman" w:hAnsi="Times New Roman"/>
        </w:rPr>
        <w:t>, Comprehensive Health Education Program</w:t>
      </w:r>
      <w:r w:rsidR="00540EB2" w:rsidRPr="00674C86">
        <w:rPr>
          <w:rFonts w:ascii="Times New Roman" w:hAnsi="Times New Roman"/>
        </w:rPr>
        <w:t xml:space="preserve">.  A copy of the materials that will be used in these curricula will be available in the school media center during the school year and </w:t>
      </w:r>
      <w:r w:rsidR="00254557">
        <w:rPr>
          <w:rFonts w:ascii="Times New Roman" w:hAnsi="Times New Roman"/>
        </w:rPr>
        <w:t xml:space="preserve">at </w:t>
      </w:r>
      <w:r w:rsidR="00540EB2" w:rsidRPr="00674C86">
        <w:rPr>
          <w:rFonts w:ascii="Times New Roman" w:hAnsi="Times New Roman"/>
        </w:rPr>
        <w:t>other times that the media center is available to the public.  To meet any review periods required by law, materials also may be made available for review in the central office</w:t>
      </w:r>
      <w:r w:rsidR="00EE5283">
        <w:rPr>
          <w:rFonts w:ascii="Times New Roman" w:hAnsi="Times New Roman"/>
        </w:rPr>
        <w:t>;</w:t>
      </w:r>
    </w:p>
    <w:p w14:paraId="4D80F2BE" w14:textId="77777777" w:rsidR="001E0877" w:rsidRPr="00674C86" w:rsidRDefault="001E0877" w:rsidP="00093DC7">
      <w:pPr>
        <w:pStyle w:val="a"/>
        <w:tabs>
          <w:tab w:val="left" w:pos="-1440"/>
        </w:tabs>
        <w:ind w:firstLine="0"/>
        <w:jc w:val="both"/>
        <w:rPr>
          <w:rFonts w:ascii="Times New Roman" w:hAnsi="Times New Roman"/>
        </w:rPr>
      </w:pPr>
    </w:p>
    <w:p w14:paraId="66ED3B36" w14:textId="77777777" w:rsidR="009B5526" w:rsidRPr="00674C86" w:rsidRDefault="0084642B" w:rsidP="00093DC7">
      <w:pPr>
        <w:pStyle w:val="a"/>
        <w:numPr>
          <w:ilvl w:val="0"/>
          <w:numId w:val="49"/>
        </w:numPr>
        <w:tabs>
          <w:tab w:val="clear" w:pos="1440"/>
          <w:tab w:val="left" w:pos="-1440"/>
          <w:tab w:val="num" w:pos="2160"/>
        </w:tabs>
        <w:ind w:left="2160"/>
        <w:jc w:val="both"/>
        <w:rPr>
          <w:rFonts w:ascii="Times New Roman" w:hAnsi="Times New Roman"/>
        </w:rPr>
      </w:pPr>
      <w:r>
        <w:rPr>
          <w:rFonts w:ascii="Times New Roman" w:hAnsi="Times New Roman"/>
        </w:rPr>
        <w:t>their child</w:t>
      </w:r>
      <w:r w:rsidR="005B7E8A" w:rsidRPr="00674C86">
        <w:rPr>
          <w:rFonts w:ascii="Times New Roman" w:hAnsi="Times New Roman"/>
        </w:rPr>
        <w:t>’s participation in academic or career guidance or personal or social counseling services of a generic nature offered to groups of students (e.g., peer relations strategies offered to all sixth graders)</w:t>
      </w:r>
      <w:r w:rsidR="00C805A8" w:rsidRPr="00674C86">
        <w:rPr>
          <w:rFonts w:ascii="Times New Roman" w:hAnsi="Times New Roman"/>
        </w:rPr>
        <w:t>.</w:t>
      </w:r>
      <w:r w:rsidR="004F6764" w:rsidRPr="00674C86">
        <w:rPr>
          <w:rFonts w:ascii="Times New Roman" w:hAnsi="Times New Roman"/>
        </w:rPr>
        <w:t xml:space="preserve"> </w:t>
      </w:r>
      <w:r w:rsidR="00C805A8" w:rsidRPr="00674C86">
        <w:rPr>
          <w:rFonts w:ascii="Times New Roman" w:hAnsi="Times New Roman"/>
        </w:rPr>
        <w:t xml:space="preserve"> </w:t>
      </w:r>
      <w:r w:rsidR="007B5397">
        <w:rPr>
          <w:rFonts w:ascii="Times New Roman" w:hAnsi="Times New Roman"/>
        </w:rPr>
        <w:t>H</w:t>
      </w:r>
      <w:r>
        <w:rPr>
          <w:rFonts w:ascii="Times New Roman" w:hAnsi="Times New Roman"/>
        </w:rPr>
        <w:t>owever,</w:t>
      </w:r>
      <w:r w:rsidR="009B5526" w:rsidRPr="00674C86">
        <w:rPr>
          <w:rFonts w:ascii="Times New Roman" w:hAnsi="Times New Roman"/>
        </w:rPr>
        <w:t xml:space="preserve"> parental notification and permission </w:t>
      </w:r>
      <w:r w:rsidR="00C805A8" w:rsidRPr="00674C86">
        <w:rPr>
          <w:rFonts w:ascii="Times New Roman" w:hAnsi="Times New Roman"/>
        </w:rPr>
        <w:t>are</w:t>
      </w:r>
      <w:r w:rsidR="009B5526" w:rsidRPr="00674C86">
        <w:rPr>
          <w:rFonts w:ascii="Times New Roman" w:hAnsi="Times New Roman"/>
        </w:rPr>
        <w:t xml:space="preserve"> not required for: (a) short-duration academic, career, personal or social guidance and counseling and crisis intervention that is needed to maintain order, discipline or a productive learning environment; (b) student-initiated individual or group counseling targeted at a student’s specific concerns or needs; </w:t>
      </w:r>
      <w:r w:rsidR="00254557">
        <w:rPr>
          <w:rFonts w:ascii="Times New Roman" w:hAnsi="Times New Roman"/>
        </w:rPr>
        <w:t>and</w:t>
      </w:r>
      <w:r w:rsidR="009B5526" w:rsidRPr="00674C86">
        <w:rPr>
          <w:rFonts w:ascii="Times New Roman" w:hAnsi="Times New Roman"/>
        </w:rPr>
        <w:t xml:space="preserve"> (c) counseling if child abuse or neglect is suspected (</w:t>
      </w:r>
      <w:r>
        <w:rPr>
          <w:rFonts w:ascii="Times New Roman" w:hAnsi="Times New Roman"/>
        </w:rPr>
        <w:t xml:space="preserve">see </w:t>
      </w:r>
      <w:r w:rsidR="009B5526" w:rsidRPr="00674C86">
        <w:rPr>
          <w:rFonts w:ascii="Times New Roman" w:hAnsi="Times New Roman"/>
        </w:rPr>
        <w:t>polic</w:t>
      </w:r>
      <w:r>
        <w:rPr>
          <w:rFonts w:ascii="Times New Roman" w:hAnsi="Times New Roman"/>
        </w:rPr>
        <w:t>ies 3610, Counseling Program, and</w:t>
      </w:r>
      <w:r w:rsidR="009B5526" w:rsidRPr="00674C86">
        <w:rPr>
          <w:rFonts w:ascii="Times New Roman" w:hAnsi="Times New Roman"/>
        </w:rPr>
        <w:t xml:space="preserve"> 4240/7312, Child Abuse </w:t>
      </w:r>
      <w:r w:rsidR="00D70E5C">
        <w:rPr>
          <w:rFonts w:ascii="Times New Roman" w:hAnsi="Times New Roman"/>
        </w:rPr>
        <w:t>and Related Threats to Child Safety)</w:t>
      </w:r>
      <w:r w:rsidR="007B5397">
        <w:rPr>
          <w:rFonts w:ascii="Times New Roman" w:hAnsi="Times New Roman"/>
        </w:rPr>
        <w:t>;</w:t>
      </w:r>
    </w:p>
    <w:p w14:paraId="53DAED6D" w14:textId="77777777" w:rsidR="006B3C1A" w:rsidRDefault="006B3C1A" w:rsidP="006B3C1A">
      <w:pPr>
        <w:pStyle w:val="a"/>
        <w:tabs>
          <w:tab w:val="left" w:pos="-1440"/>
        </w:tabs>
        <w:ind w:left="2160" w:firstLine="0"/>
        <w:jc w:val="both"/>
        <w:rPr>
          <w:rFonts w:ascii="Times New Roman" w:hAnsi="Times New Roman"/>
        </w:rPr>
      </w:pPr>
    </w:p>
    <w:p w14:paraId="10D3613E" w14:textId="0DAF925A" w:rsidR="006B3C1A" w:rsidRPr="00851124" w:rsidRDefault="006B3C1A" w:rsidP="006B3C1A">
      <w:pPr>
        <w:pStyle w:val="a"/>
        <w:numPr>
          <w:ilvl w:val="0"/>
          <w:numId w:val="49"/>
        </w:numPr>
        <w:tabs>
          <w:tab w:val="clear" w:pos="1440"/>
          <w:tab w:val="left" w:pos="-1440"/>
          <w:tab w:val="num" w:pos="2160"/>
        </w:tabs>
        <w:ind w:left="2160"/>
        <w:jc w:val="both"/>
        <w:rPr>
          <w:rFonts w:ascii="Times New Roman" w:hAnsi="Times New Roman"/>
        </w:rPr>
      </w:pPr>
      <w:r>
        <w:rPr>
          <w:rFonts w:ascii="Times New Roman" w:hAnsi="Times New Roman"/>
        </w:rPr>
        <w:t xml:space="preserve">their child’s participation in </w:t>
      </w:r>
      <w:r>
        <w:t xml:space="preserve">any protected information </w:t>
      </w:r>
      <w:bookmarkStart w:id="5" w:name="_Hlk147131530"/>
      <w:r>
        <w:t xml:space="preserve">survey given as part of the Center for Disease Control and Prevention’s Youth Risk Behavior Surveillance System or National Youth Tobacco Survey </w:t>
      </w:r>
      <w:bookmarkEnd w:id="5"/>
      <w:r>
        <w:t>(see policy 4720, Surveys of Students);</w:t>
      </w:r>
    </w:p>
    <w:p w14:paraId="36057ECE" w14:textId="77777777" w:rsidR="00540EB2" w:rsidRPr="00674C86" w:rsidRDefault="00540EB2" w:rsidP="006B3C1A">
      <w:pPr>
        <w:pStyle w:val="a"/>
        <w:tabs>
          <w:tab w:val="left" w:pos="-1440"/>
        </w:tabs>
        <w:ind w:left="0" w:firstLine="0"/>
        <w:jc w:val="both"/>
        <w:rPr>
          <w:rFonts w:ascii="Times New Roman" w:hAnsi="Times New Roman"/>
        </w:rPr>
      </w:pPr>
    </w:p>
    <w:p w14:paraId="4BCD6801" w14:textId="77777777" w:rsidR="0084642B" w:rsidRDefault="00FD1623" w:rsidP="00093DC7">
      <w:pPr>
        <w:pStyle w:val="a"/>
        <w:numPr>
          <w:ilvl w:val="0"/>
          <w:numId w:val="49"/>
        </w:numPr>
        <w:tabs>
          <w:tab w:val="clear" w:pos="1440"/>
          <w:tab w:val="left" w:pos="-1440"/>
          <w:tab w:val="num" w:pos="2160"/>
        </w:tabs>
        <w:ind w:left="2160"/>
        <w:jc w:val="both"/>
        <w:rPr>
          <w:rFonts w:ascii="Times New Roman" w:hAnsi="Times New Roman"/>
        </w:rPr>
      </w:pPr>
      <w:r>
        <w:rPr>
          <w:rFonts w:ascii="Times New Roman" w:hAnsi="Times New Roman"/>
        </w:rPr>
        <w:t>t</w:t>
      </w:r>
      <w:r w:rsidR="0084642B">
        <w:rPr>
          <w:rFonts w:ascii="Times New Roman" w:hAnsi="Times New Roman"/>
        </w:rPr>
        <w:t>heir child’s participation in any non-emergency, invasive physical examination or screening that is: (a) required as a condition of attendance; (b) administered and scheduled in advance by the school administration; and (c) not necessary to protect the immediate health and safety of students;</w:t>
      </w:r>
    </w:p>
    <w:p w14:paraId="221BD9BD" w14:textId="77777777" w:rsidR="0084642B" w:rsidRDefault="0084642B" w:rsidP="00093DC7">
      <w:pPr>
        <w:pStyle w:val="ListParagraph"/>
        <w:ind w:left="1440"/>
        <w:rPr>
          <w:rFonts w:ascii="Times New Roman" w:hAnsi="Times New Roman"/>
        </w:rPr>
      </w:pPr>
    </w:p>
    <w:p w14:paraId="217CE64D" w14:textId="77777777" w:rsidR="0084642B" w:rsidRDefault="00FD1623" w:rsidP="00093DC7">
      <w:pPr>
        <w:pStyle w:val="a"/>
        <w:numPr>
          <w:ilvl w:val="0"/>
          <w:numId w:val="49"/>
        </w:numPr>
        <w:tabs>
          <w:tab w:val="clear" w:pos="1440"/>
          <w:tab w:val="left" w:pos="-1440"/>
          <w:tab w:val="num" w:pos="2160"/>
        </w:tabs>
        <w:ind w:left="2160"/>
        <w:jc w:val="both"/>
        <w:rPr>
          <w:rFonts w:ascii="Times New Roman" w:hAnsi="Times New Roman"/>
        </w:rPr>
      </w:pPr>
      <w:r>
        <w:rPr>
          <w:rFonts w:ascii="Times New Roman" w:hAnsi="Times New Roman"/>
        </w:rPr>
        <w:t>t</w:t>
      </w:r>
      <w:r w:rsidR="0084642B">
        <w:rPr>
          <w:rFonts w:ascii="Times New Roman" w:hAnsi="Times New Roman"/>
        </w:rPr>
        <w:t>he collection, disclosure or use of their child’s personal information for marketing purposes (see policy 4720, Surveys of Students); and</w:t>
      </w:r>
    </w:p>
    <w:p w14:paraId="4F9BEC1E" w14:textId="77777777" w:rsidR="0084642B" w:rsidRDefault="0084642B" w:rsidP="00093DC7">
      <w:pPr>
        <w:pStyle w:val="ListParagraph"/>
        <w:ind w:left="1440"/>
        <w:rPr>
          <w:rFonts w:ascii="Times New Roman" w:hAnsi="Times New Roman"/>
        </w:rPr>
      </w:pPr>
    </w:p>
    <w:p w14:paraId="2BBE1411" w14:textId="77777777" w:rsidR="0084642B" w:rsidRPr="00674C86" w:rsidRDefault="00FD1623" w:rsidP="00093DC7">
      <w:pPr>
        <w:pStyle w:val="a"/>
        <w:numPr>
          <w:ilvl w:val="0"/>
          <w:numId w:val="49"/>
        </w:numPr>
        <w:tabs>
          <w:tab w:val="clear" w:pos="1440"/>
          <w:tab w:val="left" w:pos="-1440"/>
          <w:tab w:val="num" w:pos="2160"/>
        </w:tabs>
        <w:ind w:left="2160"/>
        <w:jc w:val="both"/>
        <w:rPr>
          <w:rFonts w:ascii="Times New Roman" w:hAnsi="Times New Roman"/>
        </w:rPr>
      </w:pPr>
      <w:r>
        <w:rPr>
          <w:rFonts w:ascii="Times New Roman" w:hAnsi="Times New Roman"/>
        </w:rPr>
        <w:t>r</w:t>
      </w:r>
      <w:r w:rsidR="0084642B">
        <w:rPr>
          <w:rFonts w:ascii="Times New Roman" w:hAnsi="Times New Roman"/>
        </w:rPr>
        <w:t>elease of their child’s free and reduced-price meal information to State Medicaid or State children’s health insurance program (SCHIP).</w:t>
      </w:r>
    </w:p>
    <w:p w14:paraId="3614897F" w14:textId="77777777" w:rsidR="00540EB2" w:rsidRPr="00674C86" w:rsidRDefault="00540EB2" w:rsidP="00540EB2">
      <w:pPr>
        <w:tabs>
          <w:tab w:val="left" w:pos="-1440"/>
        </w:tabs>
        <w:jc w:val="both"/>
        <w:rPr>
          <w:rFonts w:ascii="Times New Roman" w:hAnsi="Times New Roman"/>
        </w:rPr>
      </w:pPr>
    </w:p>
    <w:p w14:paraId="4CEBA540" w14:textId="77777777" w:rsidR="00540EB2" w:rsidRPr="00674C86" w:rsidRDefault="00540EB2" w:rsidP="00093DC7">
      <w:pPr>
        <w:tabs>
          <w:tab w:val="left" w:pos="-1440"/>
        </w:tabs>
        <w:ind w:left="1440"/>
        <w:jc w:val="both"/>
        <w:rPr>
          <w:rFonts w:ascii="Times New Roman" w:hAnsi="Times New Roman"/>
        </w:rPr>
      </w:pPr>
      <w:r w:rsidRPr="00674C86">
        <w:rPr>
          <w:rFonts w:ascii="Times New Roman" w:hAnsi="Times New Roman"/>
        </w:rPr>
        <w:t>Any parent or legal guardian w</w:t>
      </w:r>
      <w:r w:rsidR="00254557">
        <w:rPr>
          <w:rFonts w:ascii="Times New Roman" w:hAnsi="Times New Roman"/>
        </w:rPr>
        <w:t>ho w</w:t>
      </w:r>
      <w:r w:rsidRPr="00674C86">
        <w:rPr>
          <w:rFonts w:ascii="Times New Roman" w:hAnsi="Times New Roman"/>
        </w:rPr>
        <w:t>ish</w:t>
      </w:r>
      <w:r w:rsidR="00254557">
        <w:rPr>
          <w:rFonts w:ascii="Times New Roman" w:hAnsi="Times New Roman"/>
        </w:rPr>
        <w:t>es</w:t>
      </w:r>
      <w:r w:rsidRPr="00674C86">
        <w:rPr>
          <w:rFonts w:ascii="Times New Roman" w:hAnsi="Times New Roman"/>
        </w:rPr>
        <w:t xml:space="preserve"> to </w:t>
      </w:r>
      <w:r w:rsidR="006971C8" w:rsidRPr="00674C86">
        <w:rPr>
          <w:rFonts w:ascii="Times New Roman" w:hAnsi="Times New Roman"/>
        </w:rPr>
        <w:t>opt out/</w:t>
      </w:r>
      <w:r w:rsidRPr="00674C86">
        <w:rPr>
          <w:rFonts w:ascii="Times New Roman" w:hAnsi="Times New Roman"/>
        </w:rPr>
        <w:t xml:space="preserve">withhold consent must do so in writing after receiving notice.  Otherwise, consent to the programs or activities is presumed.  After the annual notification, the school is not required to provide further notice to the parent </w:t>
      </w:r>
      <w:r w:rsidR="00254557">
        <w:rPr>
          <w:rFonts w:ascii="Times New Roman" w:hAnsi="Times New Roman"/>
        </w:rPr>
        <w:t xml:space="preserve">or legal guardian </w:t>
      </w:r>
      <w:r w:rsidRPr="00674C86">
        <w:rPr>
          <w:rFonts w:ascii="Times New Roman" w:hAnsi="Times New Roman"/>
        </w:rPr>
        <w:t xml:space="preserve">as to the manner in which student directory information is used, the curriculum is provided, or guidance programs are made available.  </w:t>
      </w:r>
    </w:p>
    <w:p w14:paraId="072F7978" w14:textId="77777777" w:rsidR="00540EB2" w:rsidRPr="00674C86" w:rsidRDefault="00540EB2" w:rsidP="00540EB2">
      <w:pPr>
        <w:tabs>
          <w:tab w:val="left" w:pos="-1440"/>
        </w:tabs>
        <w:jc w:val="both"/>
        <w:rPr>
          <w:rFonts w:ascii="Times New Roman" w:hAnsi="Times New Roman"/>
        </w:rPr>
      </w:pPr>
    </w:p>
    <w:p w14:paraId="4353B5AE" w14:textId="77777777" w:rsidR="00540EB2" w:rsidRPr="00674C86" w:rsidRDefault="002A6B86" w:rsidP="00540EB2">
      <w:pPr>
        <w:tabs>
          <w:tab w:val="left" w:pos="-1440"/>
        </w:tabs>
        <w:ind w:left="720" w:hanging="720"/>
        <w:jc w:val="both"/>
        <w:rPr>
          <w:rFonts w:ascii="Times New Roman" w:hAnsi="Times New Roman"/>
        </w:rPr>
      </w:pPr>
      <w:r>
        <w:rPr>
          <w:rFonts w:ascii="Times New Roman" w:hAnsi="Times New Roman"/>
          <w:b/>
          <w:smallCaps/>
        </w:rPr>
        <w:t>D</w:t>
      </w:r>
      <w:r w:rsidR="00540EB2" w:rsidRPr="00674C86">
        <w:rPr>
          <w:rFonts w:ascii="Times New Roman" w:hAnsi="Times New Roman"/>
          <w:b/>
          <w:smallCaps/>
        </w:rPr>
        <w:t>.</w:t>
      </w:r>
      <w:r w:rsidR="00540EB2" w:rsidRPr="00674C86">
        <w:rPr>
          <w:rFonts w:ascii="Times New Roman" w:hAnsi="Times New Roman"/>
          <w:b/>
          <w:smallCaps/>
        </w:rPr>
        <w:tab/>
        <w:t>Parental Permission Required</w:t>
      </w:r>
    </w:p>
    <w:p w14:paraId="7D6D99D1" w14:textId="77777777" w:rsidR="00540EB2" w:rsidRPr="00674C86" w:rsidRDefault="00540EB2" w:rsidP="00540EB2">
      <w:pPr>
        <w:tabs>
          <w:tab w:val="left" w:pos="-1440"/>
        </w:tabs>
        <w:jc w:val="both"/>
        <w:rPr>
          <w:rFonts w:ascii="Times New Roman" w:hAnsi="Times New Roman"/>
        </w:rPr>
      </w:pPr>
    </w:p>
    <w:p w14:paraId="70B2DD4F" w14:textId="77777777" w:rsidR="00540EB2" w:rsidRPr="00674C86" w:rsidRDefault="00540EB2" w:rsidP="00540EB2">
      <w:pPr>
        <w:tabs>
          <w:tab w:val="left" w:pos="-1440"/>
        </w:tabs>
        <w:ind w:left="720"/>
        <w:jc w:val="both"/>
        <w:rPr>
          <w:rFonts w:ascii="Times New Roman" w:hAnsi="Times New Roman"/>
        </w:rPr>
      </w:pPr>
      <w:r w:rsidRPr="00674C86">
        <w:rPr>
          <w:rFonts w:ascii="Times New Roman" w:hAnsi="Times New Roman"/>
        </w:rPr>
        <w:t>Written parental permission is required prior to the following activities:</w:t>
      </w:r>
    </w:p>
    <w:p w14:paraId="18E11F9B" w14:textId="77777777" w:rsidR="00540EB2" w:rsidRPr="00674C86" w:rsidRDefault="00540EB2" w:rsidP="00540EB2">
      <w:pPr>
        <w:tabs>
          <w:tab w:val="left" w:pos="-1440"/>
        </w:tabs>
        <w:jc w:val="both"/>
        <w:rPr>
          <w:rFonts w:ascii="Times New Roman" w:hAnsi="Times New Roman"/>
        </w:rPr>
      </w:pPr>
    </w:p>
    <w:p w14:paraId="0F86332F" w14:textId="77777777" w:rsidR="00540EB2" w:rsidRPr="00674C86" w:rsidRDefault="0024782A" w:rsidP="00D6522A">
      <w:pPr>
        <w:pStyle w:val="a"/>
        <w:numPr>
          <w:ilvl w:val="0"/>
          <w:numId w:val="31"/>
        </w:numPr>
        <w:tabs>
          <w:tab w:val="left" w:pos="-1440"/>
        </w:tabs>
        <w:jc w:val="both"/>
        <w:rPr>
          <w:rFonts w:ascii="Times New Roman" w:hAnsi="Times New Roman"/>
        </w:rPr>
      </w:pPr>
      <w:r>
        <w:rPr>
          <w:rFonts w:ascii="Times New Roman" w:hAnsi="Times New Roman"/>
        </w:rPr>
        <w:t xml:space="preserve">the </w:t>
      </w:r>
      <w:r w:rsidR="00C805A8" w:rsidRPr="00674C86">
        <w:rPr>
          <w:rFonts w:ascii="Times New Roman" w:hAnsi="Times New Roman"/>
        </w:rPr>
        <w:t xml:space="preserve">administration of </w:t>
      </w:r>
      <w:r w:rsidR="00445F1F" w:rsidRPr="00674C86">
        <w:rPr>
          <w:rFonts w:ascii="Times New Roman" w:hAnsi="Times New Roman"/>
        </w:rPr>
        <w:t>medications</w:t>
      </w:r>
      <w:r w:rsidR="00540EB2" w:rsidRPr="00674C86">
        <w:rPr>
          <w:rFonts w:ascii="Times New Roman" w:hAnsi="Times New Roman"/>
        </w:rPr>
        <w:t xml:space="preserve"> to students by employees of the school </w:t>
      </w:r>
      <w:r w:rsidR="000E29C7" w:rsidRPr="00674C86">
        <w:rPr>
          <w:rFonts w:ascii="Times New Roman" w:hAnsi="Times New Roman"/>
        </w:rPr>
        <w:t xml:space="preserve">system </w:t>
      </w:r>
      <w:r w:rsidR="00540EB2" w:rsidRPr="00674C86">
        <w:rPr>
          <w:rFonts w:ascii="Times New Roman" w:hAnsi="Times New Roman"/>
        </w:rPr>
        <w:t>(</w:t>
      </w:r>
      <w:r w:rsidR="0084642B">
        <w:rPr>
          <w:rFonts w:ascii="Times New Roman" w:hAnsi="Times New Roman"/>
        </w:rPr>
        <w:t xml:space="preserve">see </w:t>
      </w:r>
      <w:r w:rsidR="000E29C7" w:rsidRPr="00674C86">
        <w:rPr>
          <w:rFonts w:ascii="Times New Roman" w:hAnsi="Times New Roman"/>
        </w:rPr>
        <w:t xml:space="preserve">policy 6125, </w:t>
      </w:r>
      <w:r w:rsidR="00540EB2" w:rsidRPr="00674C86">
        <w:rPr>
          <w:rFonts w:ascii="Times New Roman" w:hAnsi="Times New Roman"/>
        </w:rPr>
        <w:t>Administering Medicines to Students);</w:t>
      </w:r>
    </w:p>
    <w:p w14:paraId="2A665C8E" w14:textId="77777777" w:rsidR="00D23C6C" w:rsidRPr="00674C86" w:rsidRDefault="00D23C6C" w:rsidP="00D23C6C">
      <w:pPr>
        <w:pStyle w:val="a"/>
        <w:tabs>
          <w:tab w:val="left" w:pos="-1440"/>
        </w:tabs>
        <w:ind w:left="720" w:firstLine="0"/>
        <w:jc w:val="both"/>
        <w:rPr>
          <w:rFonts w:ascii="Times New Roman" w:hAnsi="Times New Roman"/>
        </w:rPr>
      </w:pPr>
    </w:p>
    <w:p w14:paraId="33F97C31" w14:textId="77777777" w:rsidR="00540EB2" w:rsidRPr="00674C86" w:rsidRDefault="0024782A" w:rsidP="000742EC">
      <w:pPr>
        <w:pStyle w:val="a"/>
        <w:numPr>
          <w:ilvl w:val="0"/>
          <w:numId w:val="31"/>
        </w:numPr>
        <w:tabs>
          <w:tab w:val="left" w:pos="-1440"/>
        </w:tabs>
        <w:jc w:val="both"/>
        <w:rPr>
          <w:rFonts w:ascii="Times New Roman" w:hAnsi="Times New Roman"/>
        </w:rPr>
      </w:pPr>
      <w:r>
        <w:rPr>
          <w:rFonts w:ascii="Times New Roman" w:hAnsi="Times New Roman"/>
        </w:rPr>
        <w:t xml:space="preserve">the </w:t>
      </w:r>
      <w:r w:rsidR="00540EB2" w:rsidRPr="00674C86">
        <w:rPr>
          <w:rFonts w:ascii="Times New Roman" w:hAnsi="Times New Roman"/>
        </w:rPr>
        <w:t>release of student records that are not considered directory information</w:t>
      </w:r>
      <w:r w:rsidR="00C805A8" w:rsidRPr="00674C86">
        <w:rPr>
          <w:rFonts w:ascii="Times New Roman" w:hAnsi="Times New Roman"/>
        </w:rPr>
        <w:t>,</w:t>
      </w:r>
      <w:r w:rsidR="00540EB2" w:rsidRPr="00674C86">
        <w:rPr>
          <w:rFonts w:ascii="Times New Roman" w:hAnsi="Times New Roman"/>
        </w:rPr>
        <w:t xml:space="preserve"> unless the release is allowed or required by law (</w:t>
      </w:r>
      <w:r w:rsidR="0084642B">
        <w:rPr>
          <w:rFonts w:ascii="Times New Roman" w:hAnsi="Times New Roman"/>
        </w:rPr>
        <w:t xml:space="preserve">see </w:t>
      </w:r>
      <w:r w:rsidR="00153AE2" w:rsidRPr="00674C86">
        <w:rPr>
          <w:rFonts w:ascii="Times New Roman" w:hAnsi="Times New Roman"/>
        </w:rPr>
        <w:t xml:space="preserve">policy 4700, </w:t>
      </w:r>
      <w:r w:rsidR="00540EB2" w:rsidRPr="00674C86">
        <w:rPr>
          <w:rFonts w:ascii="Times New Roman" w:hAnsi="Times New Roman"/>
        </w:rPr>
        <w:t>Student Records);</w:t>
      </w:r>
    </w:p>
    <w:p w14:paraId="051E3E05" w14:textId="77777777" w:rsidR="00C805A8" w:rsidRPr="00674C86" w:rsidRDefault="00C805A8" w:rsidP="00C805A8">
      <w:pPr>
        <w:pStyle w:val="a"/>
        <w:tabs>
          <w:tab w:val="left" w:pos="-1440"/>
        </w:tabs>
        <w:ind w:left="720" w:firstLine="0"/>
        <w:jc w:val="both"/>
        <w:rPr>
          <w:rFonts w:ascii="Times New Roman" w:hAnsi="Times New Roman"/>
        </w:rPr>
      </w:pPr>
    </w:p>
    <w:p w14:paraId="743DED9A" w14:textId="77777777" w:rsidR="00540EB2" w:rsidRPr="00674C86" w:rsidRDefault="00540EB2" w:rsidP="000742EC">
      <w:pPr>
        <w:pStyle w:val="a"/>
        <w:numPr>
          <w:ilvl w:val="0"/>
          <w:numId w:val="31"/>
        </w:numPr>
        <w:tabs>
          <w:tab w:val="left" w:pos="-1440"/>
        </w:tabs>
        <w:jc w:val="both"/>
        <w:rPr>
          <w:rFonts w:ascii="Times New Roman" w:hAnsi="Times New Roman"/>
        </w:rPr>
      </w:pPr>
      <w:r w:rsidRPr="00674C86">
        <w:rPr>
          <w:rFonts w:ascii="Times New Roman" w:hAnsi="Times New Roman"/>
        </w:rPr>
        <w:t>off</w:t>
      </w:r>
      <w:r w:rsidR="00153AE2" w:rsidRPr="00674C86">
        <w:rPr>
          <w:rFonts w:ascii="Times New Roman" w:hAnsi="Times New Roman"/>
        </w:rPr>
        <w:t>-</w:t>
      </w:r>
      <w:r w:rsidRPr="00674C86">
        <w:rPr>
          <w:rFonts w:ascii="Times New Roman" w:hAnsi="Times New Roman"/>
        </w:rPr>
        <w:t xml:space="preserve">campus trips; </w:t>
      </w:r>
    </w:p>
    <w:p w14:paraId="06D11819" w14:textId="77777777" w:rsidR="00D23C6C" w:rsidRPr="00674C86" w:rsidRDefault="00D23C6C" w:rsidP="00D23C6C">
      <w:pPr>
        <w:pStyle w:val="a"/>
        <w:tabs>
          <w:tab w:val="left" w:pos="-1440"/>
        </w:tabs>
        <w:ind w:left="720" w:firstLine="0"/>
        <w:jc w:val="both"/>
        <w:rPr>
          <w:rFonts w:ascii="Times New Roman" w:hAnsi="Times New Roman"/>
        </w:rPr>
      </w:pPr>
    </w:p>
    <w:p w14:paraId="1E9620F8" w14:textId="77777777" w:rsidR="00540EB2" w:rsidRPr="00674C86" w:rsidRDefault="00DE317F" w:rsidP="000742EC">
      <w:pPr>
        <w:pStyle w:val="a"/>
        <w:numPr>
          <w:ilvl w:val="0"/>
          <w:numId w:val="31"/>
        </w:numPr>
        <w:tabs>
          <w:tab w:val="left" w:pos="-1440"/>
        </w:tabs>
        <w:jc w:val="both"/>
        <w:rPr>
          <w:rFonts w:ascii="Times New Roman" w:hAnsi="Times New Roman"/>
        </w:rPr>
      </w:pPr>
      <w:r w:rsidRPr="00674C86">
        <w:rPr>
          <w:rFonts w:ascii="Times New Roman" w:hAnsi="Times New Roman"/>
        </w:rPr>
        <w:t>students</w:t>
      </w:r>
      <w:r w:rsidR="00254557">
        <w:rPr>
          <w:rFonts w:ascii="Times New Roman" w:hAnsi="Times New Roman"/>
        </w:rPr>
        <w:t>’</w:t>
      </w:r>
      <w:r w:rsidR="00D2573C" w:rsidRPr="00674C86">
        <w:rPr>
          <w:rFonts w:ascii="Times New Roman" w:hAnsi="Times New Roman"/>
        </w:rPr>
        <w:t xml:space="preserve"> </w:t>
      </w:r>
      <w:r w:rsidR="00540EB2" w:rsidRPr="00674C86">
        <w:rPr>
          <w:rFonts w:ascii="Times New Roman" w:hAnsi="Times New Roman"/>
        </w:rPr>
        <w:t>participation in high</w:t>
      </w:r>
      <w:r w:rsidR="000B1914" w:rsidRPr="00674C86">
        <w:rPr>
          <w:rFonts w:ascii="Times New Roman" w:hAnsi="Times New Roman"/>
        </w:rPr>
        <w:t>-</w:t>
      </w:r>
      <w:r w:rsidR="00540EB2" w:rsidRPr="00674C86">
        <w:rPr>
          <w:rFonts w:ascii="Times New Roman" w:hAnsi="Times New Roman"/>
        </w:rPr>
        <w:t>impact or high</w:t>
      </w:r>
      <w:r w:rsidR="000B1914" w:rsidRPr="00674C86">
        <w:rPr>
          <w:rFonts w:ascii="Times New Roman" w:hAnsi="Times New Roman"/>
        </w:rPr>
        <w:t>-</w:t>
      </w:r>
      <w:r w:rsidR="00540EB2" w:rsidRPr="00674C86">
        <w:rPr>
          <w:rFonts w:ascii="Times New Roman" w:hAnsi="Times New Roman"/>
        </w:rPr>
        <w:t>risk sports or extracurricular activities, such as football or mountain climbing (</w:t>
      </w:r>
      <w:r w:rsidR="00EE5283">
        <w:rPr>
          <w:rFonts w:ascii="Times New Roman" w:hAnsi="Times New Roman"/>
        </w:rPr>
        <w:t xml:space="preserve">see </w:t>
      </w:r>
      <w:r w:rsidR="000B1914" w:rsidRPr="00674C86">
        <w:rPr>
          <w:rFonts w:ascii="Times New Roman" w:hAnsi="Times New Roman"/>
        </w:rPr>
        <w:t xml:space="preserve">policy 4220, </w:t>
      </w:r>
      <w:r w:rsidR="00540EB2" w:rsidRPr="00674C86">
        <w:rPr>
          <w:rFonts w:ascii="Times New Roman" w:hAnsi="Times New Roman"/>
        </w:rPr>
        <w:t>Student Insurance Program);</w:t>
      </w:r>
      <w:r w:rsidR="00540EB2" w:rsidRPr="00674C86">
        <w:rPr>
          <w:rFonts w:ascii="Times New Roman" w:hAnsi="Times New Roman"/>
          <w:sz w:val="28"/>
          <w:vertAlign w:val="superscript"/>
        </w:rPr>
        <w:t xml:space="preserve"> </w:t>
      </w:r>
    </w:p>
    <w:p w14:paraId="007B922E" w14:textId="77777777" w:rsidR="00D23C6C" w:rsidRPr="00674C86" w:rsidRDefault="00D23C6C" w:rsidP="00D23C6C">
      <w:pPr>
        <w:pStyle w:val="a"/>
        <w:tabs>
          <w:tab w:val="left" w:pos="-1440"/>
        </w:tabs>
        <w:ind w:left="720" w:firstLine="0"/>
        <w:jc w:val="both"/>
        <w:rPr>
          <w:rFonts w:ascii="Times New Roman" w:hAnsi="Times New Roman"/>
        </w:rPr>
      </w:pPr>
    </w:p>
    <w:p w14:paraId="1FA39826" w14:textId="77777777" w:rsidR="00540EB2" w:rsidRPr="00674C86" w:rsidRDefault="000B2848" w:rsidP="000742EC">
      <w:pPr>
        <w:pStyle w:val="a"/>
        <w:numPr>
          <w:ilvl w:val="0"/>
          <w:numId w:val="31"/>
        </w:numPr>
        <w:tabs>
          <w:tab w:val="left" w:pos="-1440"/>
        </w:tabs>
        <w:jc w:val="both"/>
        <w:rPr>
          <w:rFonts w:ascii="Times New Roman" w:hAnsi="Times New Roman"/>
        </w:rPr>
      </w:pPr>
      <w:r w:rsidRPr="00674C86">
        <w:rPr>
          <w:rFonts w:ascii="Times New Roman" w:hAnsi="Times New Roman"/>
        </w:rPr>
        <w:t>all decisions or actions as required by the IDEA</w:t>
      </w:r>
      <w:r w:rsidR="00A72970" w:rsidRPr="00674C86">
        <w:rPr>
          <w:rFonts w:ascii="Times New Roman" w:hAnsi="Times New Roman"/>
        </w:rPr>
        <w:t xml:space="preserve"> with regard to providing special education or related services to </w:t>
      </w:r>
      <w:r w:rsidR="0024782A">
        <w:rPr>
          <w:rFonts w:ascii="Times New Roman" w:hAnsi="Times New Roman"/>
        </w:rPr>
        <w:t>students</w:t>
      </w:r>
      <w:r w:rsidR="0024782A" w:rsidRPr="00674C86">
        <w:rPr>
          <w:rFonts w:ascii="Times New Roman" w:hAnsi="Times New Roman"/>
        </w:rPr>
        <w:t xml:space="preserve"> </w:t>
      </w:r>
      <w:r w:rsidR="00A72970" w:rsidRPr="00674C86">
        <w:rPr>
          <w:rFonts w:ascii="Times New Roman" w:hAnsi="Times New Roman"/>
        </w:rPr>
        <w:t>with disabilities</w:t>
      </w:r>
      <w:r w:rsidR="00540EB2" w:rsidRPr="00674C86">
        <w:rPr>
          <w:rFonts w:ascii="Times New Roman" w:hAnsi="Times New Roman"/>
        </w:rPr>
        <w:t xml:space="preserve"> (</w:t>
      </w:r>
      <w:r w:rsidR="007B5397">
        <w:rPr>
          <w:rFonts w:ascii="Times New Roman" w:hAnsi="Times New Roman"/>
        </w:rPr>
        <w:t xml:space="preserve">see </w:t>
      </w:r>
      <w:r w:rsidR="000B1914" w:rsidRPr="00674C86">
        <w:rPr>
          <w:rFonts w:ascii="Times New Roman" w:hAnsi="Times New Roman"/>
        </w:rPr>
        <w:t xml:space="preserve">policy 3520, </w:t>
      </w:r>
      <w:r w:rsidR="00540EB2" w:rsidRPr="00674C86">
        <w:rPr>
          <w:rFonts w:ascii="Times New Roman" w:hAnsi="Times New Roman"/>
        </w:rPr>
        <w:t>Special Education Programs/Rights of Students</w:t>
      </w:r>
      <w:r w:rsidR="000B1914" w:rsidRPr="00674C86">
        <w:rPr>
          <w:rFonts w:ascii="Times New Roman" w:hAnsi="Times New Roman"/>
        </w:rPr>
        <w:t xml:space="preserve"> with Disabilities</w:t>
      </w:r>
      <w:r w:rsidR="00540EB2" w:rsidRPr="00674C86">
        <w:rPr>
          <w:rFonts w:ascii="Times New Roman" w:hAnsi="Times New Roman"/>
        </w:rPr>
        <w:t>);</w:t>
      </w:r>
    </w:p>
    <w:p w14:paraId="6210AE70" w14:textId="77777777" w:rsidR="00D23C6C" w:rsidRPr="00674C86" w:rsidRDefault="00D23C6C" w:rsidP="00D23C6C">
      <w:pPr>
        <w:pStyle w:val="a"/>
        <w:tabs>
          <w:tab w:val="left" w:pos="-1440"/>
        </w:tabs>
        <w:ind w:left="720" w:firstLine="0"/>
        <w:jc w:val="both"/>
        <w:rPr>
          <w:rFonts w:ascii="Times New Roman" w:hAnsi="Times New Roman"/>
        </w:rPr>
      </w:pPr>
    </w:p>
    <w:p w14:paraId="3500F2B7" w14:textId="77777777" w:rsidR="00540EB2" w:rsidRDefault="00540EB2" w:rsidP="000742EC">
      <w:pPr>
        <w:pStyle w:val="a"/>
        <w:numPr>
          <w:ilvl w:val="0"/>
          <w:numId w:val="31"/>
        </w:numPr>
        <w:tabs>
          <w:tab w:val="left" w:pos="-1440"/>
        </w:tabs>
        <w:jc w:val="both"/>
        <w:rPr>
          <w:rFonts w:ascii="Times New Roman" w:hAnsi="Times New Roman"/>
        </w:rPr>
      </w:pPr>
      <w:r w:rsidRPr="00674C86">
        <w:rPr>
          <w:rFonts w:ascii="Times New Roman" w:hAnsi="Times New Roman"/>
        </w:rPr>
        <w:t>certain health services</w:t>
      </w:r>
      <w:r w:rsidR="00445F1F" w:rsidRPr="00674C86">
        <w:rPr>
          <w:rFonts w:ascii="Times New Roman" w:hAnsi="Times New Roman"/>
        </w:rPr>
        <w:t>, as required by law</w:t>
      </w:r>
      <w:r w:rsidRPr="00674C86">
        <w:rPr>
          <w:rFonts w:ascii="Times New Roman" w:hAnsi="Times New Roman"/>
        </w:rPr>
        <w:t xml:space="preserve">; </w:t>
      </w:r>
    </w:p>
    <w:p w14:paraId="006C278F" w14:textId="77777777" w:rsidR="002A6B86" w:rsidRDefault="002A6B86" w:rsidP="002A6B86">
      <w:pPr>
        <w:pStyle w:val="ListParagraph"/>
        <w:rPr>
          <w:rFonts w:ascii="Times New Roman" w:hAnsi="Times New Roman"/>
        </w:rPr>
      </w:pPr>
    </w:p>
    <w:p w14:paraId="50363A97" w14:textId="77777777" w:rsidR="002A6B86" w:rsidRPr="00674C86" w:rsidRDefault="002A6B86" w:rsidP="000742EC">
      <w:pPr>
        <w:pStyle w:val="a"/>
        <w:numPr>
          <w:ilvl w:val="0"/>
          <w:numId w:val="31"/>
        </w:numPr>
        <w:tabs>
          <w:tab w:val="left" w:pos="-1440"/>
        </w:tabs>
        <w:jc w:val="both"/>
        <w:rPr>
          <w:rFonts w:ascii="Times New Roman" w:hAnsi="Times New Roman"/>
        </w:rPr>
      </w:pPr>
      <w:r>
        <w:rPr>
          <w:rFonts w:ascii="Times New Roman" w:hAnsi="Times New Roman"/>
        </w:rPr>
        <w:t>participation in a mental health assessment or mental health services under circumstances prescribed by federal law;</w:t>
      </w:r>
    </w:p>
    <w:p w14:paraId="4B72A20D" w14:textId="77777777" w:rsidR="00D23C6C" w:rsidRPr="00674C86" w:rsidRDefault="00D23C6C" w:rsidP="00D23C6C">
      <w:pPr>
        <w:pStyle w:val="a"/>
        <w:tabs>
          <w:tab w:val="left" w:pos="-1440"/>
        </w:tabs>
        <w:ind w:left="720" w:firstLine="0"/>
        <w:jc w:val="both"/>
        <w:rPr>
          <w:rFonts w:ascii="Times New Roman" w:hAnsi="Times New Roman"/>
        </w:rPr>
      </w:pPr>
    </w:p>
    <w:p w14:paraId="07BFA0F2" w14:textId="77777777" w:rsidR="006971C8" w:rsidRPr="00674C86" w:rsidRDefault="00DE317F" w:rsidP="000742EC">
      <w:pPr>
        <w:pStyle w:val="a"/>
        <w:numPr>
          <w:ilvl w:val="0"/>
          <w:numId w:val="31"/>
        </w:numPr>
        <w:tabs>
          <w:tab w:val="left" w:pos="-1440"/>
        </w:tabs>
        <w:jc w:val="both"/>
        <w:rPr>
          <w:rFonts w:ascii="Times New Roman" w:hAnsi="Times New Roman"/>
        </w:rPr>
      </w:pPr>
      <w:r w:rsidRPr="00674C86">
        <w:rPr>
          <w:rFonts w:ascii="Times New Roman" w:hAnsi="Times New Roman"/>
        </w:rPr>
        <w:t>students</w:t>
      </w:r>
      <w:r w:rsidR="00254557">
        <w:rPr>
          <w:rFonts w:ascii="Times New Roman" w:hAnsi="Times New Roman"/>
        </w:rPr>
        <w:t>’</w:t>
      </w:r>
      <w:r w:rsidRPr="00674C86">
        <w:rPr>
          <w:rFonts w:ascii="Times New Roman" w:hAnsi="Times New Roman"/>
        </w:rPr>
        <w:t xml:space="preserve"> </w:t>
      </w:r>
      <w:r w:rsidR="006971C8" w:rsidRPr="00674C86">
        <w:rPr>
          <w:rFonts w:ascii="Times New Roman" w:hAnsi="Times New Roman"/>
        </w:rPr>
        <w:t xml:space="preserve">participation in programs or services </w:t>
      </w:r>
      <w:r w:rsidR="0024782A">
        <w:rPr>
          <w:rFonts w:ascii="Times New Roman" w:hAnsi="Times New Roman"/>
        </w:rPr>
        <w:t xml:space="preserve">that </w:t>
      </w:r>
      <w:r w:rsidR="006971C8" w:rsidRPr="00674C86">
        <w:rPr>
          <w:rFonts w:ascii="Times New Roman" w:hAnsi="Times New Roman"/>
        </w:rPr>
        <w:t>provid</w:t>
      </w:r>
      <w:r w:rsidR="0024782A">
        <w:rPr>
          <w:rFonts w:ascii="Times New Roman" w:hAnsi="Times New Roman"/>
        </w:rPr>
        <w:t>e</w:t>
      </w:r>
      <w:r w:rsidR="006971C8" w:rsidRPr="00674C86">
        <w:rPr>
          <w:rFonts w:ascii="Times New Roman" w:hAnsi="Times New Roman"/>
        </w:rPr>
        <w:t xml:space="preserve"> information about where to obtain contraceptives or abortion referral services;</w:t>
      </w:r>
      <w:r w:rsidR="0084642B">
        <w:rPr>
          <w:rFonts w:ascii="Times New Roman" w:hAnsi="Times New Roman"/>
        </w:rPr>
        <w:t xml:space="preserve"> </w:t>
      </w:r>
    </w:p>
    <w:p w14:paraId="5D8E1DAF" w14:textId="77777777" w:rsidR="00D23C6C" w:rsidRPr="00674C86" w:rsidRDefault="00D23C6C" w:rsidP="00D23C6C">
      <w:pPr>
        <w:pStyle w:val="a"/>
        <w:tabs>
          <w:tab w:val="left" w:pos="-1440"/>
        </w:tabs>
        <w:ind w:left="720" w:firstLine="0"/>
        <w:jc w:val="both"/>
        <w:rPr>
          <w:rFonts w:ascii="Times New Roman" w:hAnsi="Times New Roman"/>
        </w:rPr>
      </w:pPr>
    </w:p>
    <w:p w14:paraId="30159E23" w14:textId="6CE08877" w:rsidR="0084642B" w:rsidRPr="0084642B" w:rsidRDefault="00DE317F" w:rsidP="0084642B">
      <w:pPr>
        <w:pStyle w:val="a"/>
        <w:numPr>
          <w:ilvl w:val="0"/>
          <w:numId w:val="31"/>
        </w:numPr>
        <w:tabs>
          <w:tab w:val="left" w:pos="-1440"/>
        </w:tabs>
        <w:jc w:val="both"/>
        <w:rPr>
          <w:rFonts w:ascii="Times New Roman" w:hAnsi="Times New Roman"/>
        </w:rPr>
      </w:pPr>
      <w:r w:rsidRPr="00674C86">
        <w:rPr>
          <w:rFonts w:ascii="Times New Roman" w:hAnsi="Times New Roman"/>
        </w:rPr>
        <w:t>students</w:t>
      </w:r>
      <w:r w:rsidR="00254557">
        <w:rPr>
          <w:rFonts w:ascii="Times New Roman" w:hAnsi="Times New Roman"/>
        </w:rPr>
        <w:t>’</w:t>
      </w:r>
      <w:r w:rsidRPr="00674C86">
        <w:rPr>
          <w:rFonts w:ascii="Times New Roman" w:hAnsi="Times New Roman"/>
        </w:rPr>
        <w:t xml:space="preserve"> participation in </w:t>
      </w:r>
      <w:r w:rsidR="006B3C1A">
        <w:rPr>
          <w:rFonts w:ascii="Times New Roman" w:hAnsi="Times New Roman"/>
        </w:rPr>
        <w:t xml:space="preserve">any protected information </w:t>
      </w:r>
      <w:r w:rsidR="006B3C1A" w:rsidRPr="00A80621">
        <w:rPr>
          <w:rFonts w:ascii="Times New Roman" w:hAnsi="Times New Roman"/>
        </w:rPr>
        <w:t>survey</w:t>
      </w:r>
      <w:r w:rsidR="006B3C1A" w:rsidRPr="003D6D7A">
        <w:t xml:space="preserve"> </w:t>
      </w:r>
      <w:r w:rsidR="006B3C1A">
        <w:t>other than those</w:t>
      </w:r>
      <w:r w:rsidR="006B3C1A" w:rsidRPr="003D6D7A">
        <w:rPr>
          <w:rFonts w:ascii="Times New Roman" w:hAnsi="Times New Roman"/>
        </w:rPr>
        <w:t xml:space="preserve"> given as part of the Center for Disease Control and Prevention’s Youth Risk Behavior Surveillance System or National Youth Tobacco Survey</w:t>
      </w:r>
      <w:r w:rsidR="006B3C1A" w:rsidRPr="00674C86" w:rsidDel="006B3C1A">
        <w:rPr>
          <w:rFonts w:ascii="Times New Roman" w:hAnsi="Times New Roman"/>
        </w:rPr>
        <w:t xml:space="preserve"> </w:t>
      </w:r>
      <w:r w:rsidR="00540EB2" w:rsidRPr="00674C86">
        <w:rPr>
          <w:rFonts w:ascii="Times New Roman" w:hAnsi="Times New Roman"/>
        </w:rPr>
        <w:t>(</w:t>
      </w:r>
      <w:r w:rsidR="0084642B">
        <w:rPr>
          <w:rFonts w:ascii="Times New Roman" w:hAnsi="Times New Roman"/>
        </w:rPr>
        <w:t xml:space="preserve">see </w:t>
      </w:r>
      <w:r w:rsidR="006A1229" w:rsidRPr="00674C86">
        <w:rPr>
          <w:rFonts w:ascii="Times New Roman" w:hAnsi="Times New Roman"/>
        </w:rPr>
        <w:t xml:space="preserve">policy 4720, </w:t>
      </w:r>
      <w:r w:rsidR="00540EB2" w:rsidRPr="00674C86">
        <w:rPr>
          <w:rFonts w:ascii="Times New Roman" w:hAnsi="Times New Roman"/>
        </w:rPr>
        <w:t>Surveys of Students)</w:t>
      </w:r>
      <w:r w:rsidR="00D23C6C" w:rsidRPr="00674C86">
        <w:rPr>
          <w:rFonts w:ascii="Times New Roman" w:hAnsi="Times New Roman"/>
        </w:rPr>
        <w:t xml:space="preserve">; </w:t>
      </w:r>
    </w:p>
    <w:p w14:paraId="48607D34" w14:textId="77777777" w:rsidR="00D23C6C" w:rsidRPr="00674C86" w:rsidRDefault="00D23C6C" w:rsidP="00D23C6C">
      <w:pPr>
        <w:pStyle w:val="a"/>
        <w:tabs>
          <w:tab w:val="left" w:pos="-1440"/>
        </w:tabs>
        <w:ind w:left="720" w:firstLine="0"/>
        <w:jc w:val="both"/>
        <w:rPr>
          <w:rFonts w:ascii="Times New Roman" w:hAnsi="Times New Roman"/>
        </w:rPr>
      </w:pPr>
    </w:p>
    <w:p w14:paraId="38B02196" w14:textId="77777777" w:rsidR="0084642B" w:rsidRPr="00F237C9" w:rsidRDefault="00D23C6C" w:rsidP="00F237C9">
      <w:pPr>
        <w:pStyle w:val="a"/>
        <w:numPr>
          <w:ilvl w:val="0"/>
          <w:numId w:val="31"/>
        </w:numPr>
        <w:tabs>
          <w:tab w:val="left" w:pos="-1440"/>
        </w:tabs>
        <w:jc w:val="both"/>
        <w:rPr>
          <w:rFonts w:ascii="Times New Roman" w:hAnsi="Times New Roman"/>
        </w:rPr>
      </w:pPr>
      <w:r w:rsidRPr="00674C86">
        <w:rPr>
          <w:rFonts w:ascii="Times New Roman" w:hAnsi="Times New Roman"/>
        </w:rPr>
        <w:t xml:space="preserve">disclosure of </w:t>
      </w:r>
      <w:r w:rsidR="00BD57E1" w:rsidRPr="00674C86">
        <w:rPr>
          <w:rFonts w:ascii="Times New Roman" w:hAnsi="Times New Roman"/>
        </w:rPr>
        <w:t>students</w:t>
      </w:r>
      <w:r w:rsidR="00254557">
        <w:rPr>
          <w:rFonts w:ascii="Times New Roman" w:hAnsi="Times New Roman"/>
        </w:rPr>
        <w:t>’</w:t>
      </w:r>
      <w:r w:rsidRPr="00674C86">
        <w:rPr>
          <w:rFonts w:ascii="Times New Roman" w:hAnsi="Times New Roman"/>
        </w:rPr>
        <w:t xml:space="preserve"> free and reduced </w:t>
      </w:r>
      <w:r w:rsidR="0073655C" w:rsidRPr="00674C86">
        <w:rPr>
          <w:rFonts w:ascii="Times New Roman" w:hAnsi="Times New Roman"/>
        </w:rPr>
        <w:t xml:space="preserve">price </w:t>
      </w:r>
      <w:r w:rsidRPr="00674C86">
        <w:rPr>
          <w:rFonts w:ascii="Times New Roman" w:hAnsi="Times New Roman"/>
        </w:rPr>
        <w:t xml:space="preserve">lunch eligibility </w:t>
      </w:r>
      <w:r w:rsidR="0084642B">
        <w:rPr>
          <w:rFonts w:ascii="Times New Roman" w:hAnsi="Times New Roman"/>
        </w:rPr>
        <w:t xml:space="preserve">information or eligibility </w:t>
      </w:r>
      <w:r w:rsidRPr="00674C86">
        <w:rPr>
          <w:rFonts w:ascii="Times New Roman" w:hAnsi="Times New Roman"/>
        </w:rPr>
        <w:t>status</w:t>
      </w:r>
      <w:r w:rsidR="0084642B">
        <w:rPr>
          <w:rFonts w:ascii="Times New Roman" w:hAnsi="Times New Roman"/>
        </w:rPr>
        <w:t xml:space="preserve">; </w:t>
      </w:r>
      <w:r w:rsidR="002A6B86">
        <w:rPr>
          <w:rFonts w:ascii="Times New Roman" w:hAnsi="Times New Roman"/>
        </w:rPr>
        <w:t>and</w:t>
      </w:r>
    </w:p>
    <w:p w14:paraId="58054E55" w14:textId="77777777" w:rsidR="00F237C9" w:rsidRDefault="00F237C9" w:rsidP="002A6B86">
      <w:pPr>
        <w:pStyle w:val="ListParagraph"/>
        <w:ind w:left="0"/>
        <w:rPr>
          <w:rFonts w:ascii="Times New Roman" w:hAnsi="Times New Roman"/>
        </w:rPr>
      </w:pPr>
    </w:p>
    <w:p w14:paraId="5E9B00B9" w14:textId="170C5798" w:rsidR="00617802" w:rsidRPr="00674C86" w:rsidRDefault="00F237C9" w:rsidP="00B468F4">
      <w:pPr>
        <w:pStyle w:val="a"/>
        <w:numPr>
          <w:ilvl w:val="0"/>
          <w:numId w:val="31"/>
        </w:numPr>
        <w:tabs>
          <w:tab w:val="left" w:pos="-1440"/>
        </w:tabs>
        <w:jc w:val="both"/>
        <w:rPr>
          <w:rFonts w:ascii="Times New Roman" w:hAnsi="Times New Roman"/>
        </w:rPr>
      </w:pPr>
      <w:r>
        <w:rPr>
          <w:rFonts w:ascii="Times New Roman" w:hAnsi="Times New Roman"/>
        </w:rPr>
        <w:t>students’ access to the Internet, as described in policy 3225/4312/7320, Technology Responsible Use.</w:t>
      </w:r>
    </w:p>
    <w:p w14:paraId="546D21C7" w14:textId="77777777" w:rsidR="00093DC7" w:rsidRPr="00A80621" w:rsidRDefault="00093DC7" w:rsidP="00093DC7">
      <w:pPr>
        <w:pStyle w:val="ListParagraph"/>
        <w:jc w:val="both"/>
        <w:rPr>
          <w:rFonts w:ascii="Times New Roman" w:hAnsi="Times New Roman"/>
        </w:rPr>
      </w:pPr>
    </w:p>
    <w:p w14:paraId="79B5C2D4" w14:textId="77777777" w:rsidR="00093DC7" w:rsidRPr="00A80621" w:rsidRDefault="00093DC7" w:rsidP="00093DC7">
      <w:pPr>
        <w:pStyle w:val="ListParagraph"/>
        <w:numPr>
          <w:ilvl w:val="0"/>
          <w:numId w:val="38"/>
        </w:numPr>
        <w:tabs>
          <w:tab w:val="left" w:pos="-1440"/>
        </w:tabs>
        <w:ind w:left="720" w:hanging="720"/>
        <w:jc w:val="both"/>
        <w:rPr>
          <w:rFonts w:ascii="Times New Roman" w:hAnsi="Times New Roman"/>
        </w:rPr>
      </w:pPr>
      <w:r w:rsidRPr="00A80621">
        <w:rPr>
          <w:rFonts w:ascii="Times New Roman" w:hAnsi="Times New Roman"/>
          <w:b/>
          <w:bCs/>
          <w:smallCaps/>
        </w:rPr>
        <w:t>Procedures for Parental Involvement in Student Health</w:t>
      </w:r>
    </w:p>
    <w:p w14:paraId="4D0042AA" w14:textId="77777777" w:rsidR="00093DC7" w:rsidRPr="00A80621" w:rsidRDefault="00093DC7" w:rsidP="00093DC7">
      <w:pPr>
        <w:tabs>
          <w:tab w:val="left" w:pos="-1440"/>
        </w:tabs>
        <w:ind w:left="720"/>
        <w:jc w:val="both"/>
        <w:rPr>
          <w:rFonts w:ascii="Times New Roman" w:hAnsi="Times New Roman"/>
        </w:rPr>
      </w:pPr>
    </w:p>
    <w:p w14:paraId="1E0A5325" w14:textId="77777777" w:rsidR="00093DC7" w:rsidRPr="00A80621" w:rsidRDefault="00093DC7" w:rsidP="00093DC7">
      <w:pPr>
        <w:pStyle w:val="ListParagraph"/>
        <w:numPr>
          <w:ilvl w:val="0"/>
          <w:numId w:val="50"/>
        </w:numPr>
        <w:tabs>
          <w:tab w:val="left" w:pos="-1440"/>
        </w:tabs>
        <w:ind w:hanging="720"/>
        <w:jc w:val="both"/>
        <w:rPr>
          <w:rFonts w:ascii="Times New Roman" w:hAnsi="Times New Roman"/>
        </w:rPr>
      </w:pPr>
      <w:r w:rsidRPr="00A80621">
        <w:rPr>
          <w:rFonts w:ascii="Times New Roman" w:hAnsi="Times New Roman"/>
        </w:rPr>
        <w:t>Parent Notifications Regarding Student Physical and Mental Health</w:t>
      </w:r>
    </w:p>
    <w:p w14:paraId="0D246EB0" w14:textId="77777777" w:rsidR="00093DC7" w:rsidRPr="00A80621" w:rsidRDefault="00093DC7" w:rsidP="00093DC7">
      <w:pPr>
        <w:tabs>
          <w:tab w:val="left" w:pos="-1440"/>
        </w:tabs>
        <w:ind w:left="1440"/>
        <w:jc w:val="both"/>
        <w:rPr>
          <w:rFonts w:ascii="Times New Roman" w:hAnsi="Times New Roman"/>
        </w:rPr>
      </w:pPr>
    </w:p>
    <w:p w14:paraId="49B70AE9"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 xml:space="preserve">At the beginning of each school year, the principal or designee shall notify parents of (1) each health care service offered at their children’s schools and the means for parents to provide consent for any specific services; (2) acknowledgement that consenting to a health care service does not waive the parents’ right to access their children’s educational records or health records or to be notified of changes in their children’s services or monitoring; and (3) the procedures to exercise the parental remedies for concerns related to student health provided by G.S. 115C-76.60 and described below in subsection E.6. </w:t>
      </w:r>
    </w:p>
    <w:p w14:paraId="0E2A7699" w14:textId="77777777" w:rsidR="00093DC7" w:rsidRPr="00A80621" w:rsidRDefault="00093DC7" w:rsidP="00093DC7">
      <w:pPr>
        <w:tabs>
          <w:tab w:val="left" w:pos="-1440"/>
        </w:tabs>
        <w:ind w:left="1440"/>
        <w:jc w:val="both"/>
        <w:rPr>
          <w:rFonts w:ascii="Times New Roman" w:hAnsi="Times New Roman"/>
        </w:rPr>
      </w:pPr>
    </w:p>
    <w:p w14:paraId="0E1478EB"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 xml:space="preserve">Before any student well-being questionnaire or health screening form is administered to students in kindergarten through third grade, the principal or designee shall provide parents with a copy of the questionnaire or form and shall inform parents of the means for parents to consent to the use of the questionnaire or form for their children. </w:t>
      </w:r>
    </w:p>
    <w:p w14:paraId="426F7EBA" w14:textId="77777777" w:rsidR="00093DC7" w:rsidRPr="00A80621" w:rsidRDefault="00093DC7" w:rsidP="00093DC7">
      <w:pPr>
        <w:tabs>
          <w:tab w:val="left" w:pos="-1440"/>
        </w:tabs>
        <w:ind w:left="1440"/>
        <w:jc w:val="both"/>
        <w:rPr>
          <w:rFonts w:ascii="Times New Roman" w:hAnsi="Times New Roman"/>
        </w:rPr>
      </w:pPr>
    </w:p>
    <w:p w14:paraId="4A5D779E"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The principal or designee shall notify parents of changes in services or monitoring related to their children’s mental, emotional, or physical health or well-being and the school’s ability to provide a safe and supportive learning environment for their children prior to or contemporaneously with the changes being made.  In addition, the principal or designee shall notify parents before any changes are made to the names or pronouns used for their children in school records or by school personnel.</w:t>
      </w:r>
    </w:p>
    <w:p w14:paraId="7EC2BE43" w14:textId="77777777" w:rsidR="00093DC7" w:rsidRPr="00A80621" w:rsidRDefault="00093DC7" w:rsidP="00093DC7">
      <w:pPr>
        <w:tabs>
          <w:tab w:val="left" w:pos="-1440"/>
        </w:tabs>
        <w:ind w:left="1440"/>
        <w:jc w:val="both"/>
        <w:rPr>
          <w:rFonts w:ascii="Times New Roman" w:hAnsi="Times New Roman"/>
        </w:rPr>
      </w:pPr>
    </w:p>
    <w:p w14:paraId="100A16B1"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No school system policy, procedure, or form will expressly or otherwise prohibit school employees from notifying parents about their children’s mental, emotional, or physical health or well-being or a change in related services or monitoring, nor will any school system policy, procedure, or form intentionally encourage or be designed in a manner that is reasonably likely to have the effect of encouraging any children to withhold from their parents information about their mental, emotional, or physical health or well-being or a change in related services or monitoring. School personnel shall not discourage or prohibit parental notification of and involvement in critical decisions affecting a student</w:t>
      </w:r>
      <w:r>
        <w:rPr>
          <w:rFonts w:ascii="Times New Roman" w:hAnsi="Times New Roman"/>
        </w:rPr>
        <w:t>’</w:t>
      </w:r>
      <w:r w:rsidRPr="00A80621">
        <w:rPr>
          <w:rFonts w:ascii="Times New Roman" w:hAnsi="Times New Roman"/>
        </w:rPr>
        <w:t>s mental, emotional, or physical health or well-being.</w:t>
      </w:r>
    </w:p>
    <w:p w14:paraId="6E152BA3"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 xml:space="preserve">  </w:t>
      </w:r>
    </w:p>
    <w:p w14:paraId="3D37F3EB" w14:textId="77777777" w:rsidR="00093DC7" w:rsidRPr="00A80621" w:rsidRDefault="00093DC7" w:rsidP="00093DC7">
      <w:pPr>
        <w:pStyle w:val="ListParagraph"/>
        <w:numPr>
          <w:ilvl w:val="0"/>
          <w:numId w:val="50"/>
        </w:numPr>
        <w:tabs>
          <w:tab w:val="left" w:pos="-1440"/>
        </w:tabs>
        <w:ind w:hanging="720"/>
        <w:jc w:val="both"/>
        <w:rPr>
          <w:rFonts w:ascii="Times New Roman" w:hAnsi="Times New Roman"/>
        </w:rPr>
      </w:pPr>
      <w:r w:rsidRPr="00A80621">
        <w:rPr>
          <w:rFonts w:ascii="Times New Roman" w:hAnsi="Times New Roman"/>
        </w:rPr>
        <w:t>Discussions Related to Student Well-Being</w:t>
      </w:r>
    </w:p>
    <w:p w14:paraId="269540D6" w14:textId="77777777" w:rsidR="00093DC7" w:rsidRPr="00A80621" w:rsidRDefault="00093DC7" w:rsidP="00093DC7">
      <w:pPr>
        <w:tabs>
          <w:tab w:val="left" w:pos="-1440"/>
        </w:tabs>
        <w:ind w:left="1440"/>
        <w:jc w:val="both"/>
        <w:rPr>
          <w:rFonts w:ascii="Times New Roman" w:hAnsi="Times New Roman"/>
        </w:rPr>
      </w:pPr>
    </w:p>
    <w:p w14:paraId="46E509A3"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In accordance with the rights of parents provided in Chapter 114A of the General Statutes, when issues of a student’s well-being arise, school personnel shall encourage the student to discuss the issues with his or her parent.  As appropriate, school personnel may facilitate discussions of such issues with parents.</w:t>
      </w:r>
    </w:p>
    <w:p w14:paraId="5BAF9F62"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 xml:space="preserve">  </w:t>
      </w:r>
    </w:p>
    <w:p w14:paraId="7B826563" w14:textId="77777777" w:rsidR="00093DC7" w:rsidRPr="00A80621" w:rsidRDefault="00093DC7" w:rsidP="00093DC7">
      <w:pPr>
        <w:pStyle w:val="ListParagraph"/>
        <w:numPr>
          <w:ilvl w:val="0"/>
          <w:numId w:val="50"/>
        </w:numPr>
        <w:tabs>
          <w:tab w:val="left" w:pos="-1440"/>
        </w:tabs>
        <w:ind w:hanging="720"/>
        <w:jc w:val="both"/>
        <w:rPr>
          <w:rFonts w:ascii="Times New Roman" w:hAnsi="Times New Roman"/>
        </w:rPr>
      </w:pPr>
      <w:r w:rsidRPr="00A80621">
        <w:rPr>
          <w:rFonts w:ascii="Times New Roman" w:hAnsi="Times New Roman"/>
        </w:rPr>
        <w:t>Parent Access to Student Records</w:t>
      </w:r>
    </w:p>
    <w:p w14:paraId="547891A8" w14:textId="77777777" w:rsidR="00093DC7" w:rsidRPr="00A80621" w:rsidRDefault="00093DC7" w:rsidP="00093DC7">
      <w:pPr>
        <w:tabs>
          <w:tab w:val="left" w:pos="-1440"/>
        </w:tabs>
        <w:ind w:left="1440"/>
        <w:jc w:val="both"/>
        <w:rPr>
          <w:rFonts w:ascii="Times New Roman" w:hAnsi="Times New Roman"/>
        </w:rPr>
      </w:pPr>
    </w:p>
    <w:p w14:paraId="3078BC43"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Parents will not be prohibited from accessing any of their children’s education and health records created, maintained, or used by the school system, except as permitted by law.  See policy 4700, Student Records.</w:t>
      </w:r>
    </w:p>
    <w:p w14:paraId="22DB3533" w14:textId="77777777" w:rsidR="00093DC7" w:rsidRPr="00A80621" w:rsidRDefault="00093DC7" w:rsidP="00093DC7">
      <w:pPr>
        <w:tabs>
          <w:tab w:val="left" w:pos="-1440"/>
        </w:tabs>
        <w:ind w:left="1440"/>
        <w:jc w:val="both"/>
        <w:rPr>
          <w:rFonts w:ascii="Times New Roman" w:hAnsi="Times New Roman"/>
        </w:rPr>
      </w:pPr>
    </w:p>
    <w:p w14:paraId="4E94BDB8" w14:textId="77777777" w:rsidR="00093DC7" w:rsidRPr="00A80621" w:rsidRDefault="00093DC7" w:rsidP="00093DC7">
      <w:pPr>
        <w:pStyle w:val="ListParagraph"/>
        <w:numPr>
          <w:ilvl w:val="0"/>
          <w:numId w:val="50"/>
        </w:numPr>
        <w:tabs>
          <w:tab w:val="left" w:pos="-1440"/>
        </w:tabs>
        <w:ind w:hanging="720"/>
        <w:jc w:val="both"/>
        <w:rPr>
          <w:rFonts w:ascii="Times New Roman" w:hAnsi="Times New Roman"/>
        </w:rPr>
      </w:pPr>
      <w:r w:rsidRPr="00A80621">
        <w:rPr>
          <w:rFonts w:ascii="Times New Roman" w:hAnsi="Times New Roman"/>
        </w:rPr>
        <w:t>Student Support Services Training</w:t>
      </w:r>
    </w:p>
    <w:p w14:paraId="3B3F0DAB" w14:textId="77777777" w:rsidR="00093DC7" w:rsidRPr="00A80621" w:rsidRDefault="00093DC7" w:rsidP="00093DC7">
      <w:pPr>
        <w:tabs>
          <w:tab w:val="left" w:pos="-1440"/>
        </w:tabs>
        <w:ind w:left="1440"/>
        <w:jc w:val="both"/>
        <w:rPr>
          <w:rFonts w:ascii="Times New Roman" w:hAnsi="Times New Roman"/>
        </w:rPr>
      </w:pPr>
    </w:p>
    <w:p w14:paraId="7CFC1A15"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Student support services training developed or provided by the school system to school personnel will adhere to student services guidelines, standards, and frameworks established by the Department of Public Instruction.</w:t>
      </w:r>
    </w:p>
    <w:p w14:paraId="6E8183F9" w14:textId="77777777" w:rsidR="00093DC7" w:rsidRPr="00A80621" w:rsidRDefault="00093DC7" w:rsidP="00093DC7">
      <w:pPr>
        <w:tabs>
          <w:tab w:val="left" w:pos="-1440"/>
        </w:tabs>
        <w:ind w:left="1440"/>
        <w:jc w:val="both"/>
        <w:rPr>
          <w:rFonts w:ascii="Times New Roman" w:hAnsi="Times New Roman"/>
        </w:rPr>
      </w:pPr>
    </w:p>
    <w:p w14:paraId="79B0DA78" w14:textId="77777777" w:rsidR="00093DC7" w:rsidRPr="00A80621" w:rsidRDefault="00093DC7" w:rsidP="00093DC7">
      <w:pPr>
        <w:pStyle w:val="ListParagraph"/>
        <w:numPr>
          <w:ilvl w:val="0"/>
          <w:numId w:val="50"/>
        </w:numPr>
        <w:tabs>
          <w:tab w:val="left" w:pos="-1440"/>
        </w:tabs>
        <w:ind w:hanging="720"/>
        <w:jc w:val="both"/>
        <w:rPr>
          <w:rFonts w:ascii="Times New Roman" w:hAnsi="Times New Roman"/>
        </w:rPr>
      </w:pPr>
      <w:r w:rsidRPr="00A80621">
        <w:rPr>
          <w:rFonts w:ascii="Times New Roman" w:hAnsi="Times New Roman"/>
        </w:rPr>
        <w:t>Instruction on Gender Identity, Sexual Activity, and Sexuality</w:t>
      </w:r>
    </w:p>
    <w:p w14:paraId="10BA26E8" w14:textId="77777777" w:rsidR="00093DC7" w:rsidRPr="00A80621" w:rsidRDefault="00093DC7" w:rsidP="00093DC7">
      <w:pPr>
        <w:tabs>
          <w:tab w:val="left" w:pos="-1440"/>
        </w:tabs>
        <w:ind w:left="1440"/>
        <w:jc w:val="both"/>
        <w:rPr>
          <w:rFonts w:ascii="Times New Roman" w:hAnsi="Times New Roman"/>
        </w:rPr>
      </w:pPr>
    </w:p>
    <w:p w14:paraId="507348C1"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 xml:space="preserve">Instruction on gender identity, sexual activity, or sexuality will not be included in the curriculum provided in kindergarten through fourth grade, regardless of whether the information is provided by school personnel or third parties.  For purposes of this subsection, curriculum includes the standard course of study and support materials, locally developed curriculum, supplemental instruction, and textbooks and other supplementary materials, but does not include responses to </w:t>
      </w:r>
      <w:r w:rsidRPr="00A80621">
        <w:rPr>
          <w:rFonts w:ascii="Times New Roman" w:hAnsi="Times New Roman"/>
        </w:rPr>
        <w:lastRenderedPageBreak/>
        <w:t>student-initiated questions.</w:t>
      </w:r>
    </w:p>
    <w:p w14:paraId="71BAEFF9" w14:textId="77777777" w:rsidR="00093DC7" w:rsidRPr="00A80621" w:rsidRDefault="00093DC7" w:rsidP="00093DC7">
      <w:pPr>
        <w:tabs>
          <w:tab w:val="left" w:pos="-1440"/>
        </w:tabs>
        <w:ind w:left="1440"/>
        <w:jc w:val="both"/>
        <w:rPr>
          <w:rFonts w:ascii="Times New Roman" w:hAnsi="Times New Roman"/>
        </w:rPr>
      </w:pPr>
    </w:p>
    <w:p w14:paraId="2B9517D2" w14:textId="77777777" w:rsidR="00093DC7" w:rsidRPr="00A80621" w:rsidRDefault="00093DC7" w:rsidP="00093DC7">
      <w:pPr>
        <w:pStyle w:val="ListParagraph"/>
        <w:numPr>
          <w:ilvl w:val="0"/>
          <w:numId w:val="50"/>
        </w:numPr>
        <w:tabs>
          <w:tab w:val="left" w:pos="-1440"/>
        </w:tabs>
        <w:ind w:hanging="720"/>
        <w:jc w:val="both"/>
        <w:rPr>
          <w:rFonts w:ascii="Times New Roman" w:hAnsi="Times New Roman"/>
        </w:rPr>
      </w:pPr>
      <w:r w:rsidRPr="00A80621">
        <w:rPr>
          <w:rFonts w:ascii="Times New Roman" w:hAnsi="Times New Roman"/>
        </w:rPr>
        <w:t>Remedies for Parental Concerns Related to Student Health</w:t>
      </w:r>
    </w:p>
    <w:p w14:paraId="11BFB094" w14:textId="77777777" w:rsidR="00093DC7" w:rsidRPr="00A80621" w:rsidRDefault="00093DC7" w:rsidP="00093DC7">
      <w:pPr>
        <w:tabs>
          <w:tab w:val="left" w:pos="-1440"/>
        </w:tabs>
        <w:ind w:left="1440"/>
        <w:jc w:val="both"/>
        <w:rPr>
          <w:rFonts w:ascii="Times New Roman" w:hAnsi="Times New Roman"/>
        </w:rPr>
      </w:pPr>
    </w:p>
    <w:p w14:paraId="01E5D6B7"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 xml:space="preserve">If a parent has a concern about the school or school system’s procedure or practice under Part 4 of Article 7B of Chapter 115C, as described here in Section E of this policy, the parent should submit the concern in writing to the principal.  The principal shall schedule and hold a meeting with the parent within five days after the concern was submitted.  The principal shall conduct any necessary investigation.  If possible, the principal should resolve the concern within seven days after the concern was submitted.  If the principal cannot resolve the concern within seven days, the principal shall immediately notify the superintendent or designee.  The superintendent or designee shall assist, as needed, in resolving the concern. </w:t>
      </w:r>
    </w:p>
    <w:p w14:paraId="696ADFC1" w14:textId="77777777" w:rsidR="00093DC7" w:rsidRPr="00A80621" w:rsidRDefault="00093DC7" w:rsidP="00093DC7">
      <w:pPr>
        <w:tabs>
          <w:tab w:val="left" w:pos="-1440"/>
        </w:tabs>
        <w:ind w:left="1440"/>
        <w:jc w:val="both"/>
        <w:rPr>
          <w:rFonts w:ascii="Times New Roman" w:hAnsi="Times New Roman"/>
        </w:rPr>
      </w:pPr>
    </w:p>
    <w:p w14:paraId="4416CE93"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 xml:space="preserve">If the concern has not been resolved within 15 days after the parent initially submitted the concern, the superintendent or designee shall schedule a board hearing to be conducted pursuant to policy 2500, Hearings Before the Board, to occur within the next 15 days.  If the concern is not resolved 30 days after the parent initially submitted the concern, the board will provide a statement of the reasons for not resolving the concern.  </w:t>
      </w:r>
    </w:p>
    <w:p w14:paraId="39FFB79E" w14:textId="77777777" w:rsidR="00093DC7" w:rsidRPr="00A80621" w:rsidRDefault="00093DC7" w:rsidP="00093DC7">
      <w:pPr>
        <w:tabs>
          <w:tab w:val="left" w:pos="-1440"/>
        </w:tabs>
        <w:ind w:left="1440"/>
        <w:jc w:val="both"/>
        <w:rPr>
          <w:rFonts w:ascii="Times New Roman" w:hAnsi="Times New Roman"/>
        </w:rPr>
      </w:pPr>
    </w:p>
    <w:p w14:paraId="2233F68D" w14:textId="77777777" w:rsidR="00093DC7" w:rsidRPr="00A80621" w:rsidRDefault="00093DC7" w:rsidP="00093DC7">
      <w:pPr>
        <w:tabs>
          <w:tab w:val="left" w:pos="-1440"/>
        </w:tabs>
        <w:ind w:left="1440"/>
        <w:jc w:val="both"/>
        <w:rPr>
          <w:rFonts w:ascii="Times New Roman" w:hAnsi="Times New Roman"/>
        </w:rPr>
      </w:pPr>
      <w:r w:rsidRPr="00A80621">
        <w:rPr>
          <w:rFonts w:ascii="Times New Roman" w:hAnsi="Times New Roman"/>
        </w:rPr>
        <w:t>If the concern is not resolved within 30 days of initial submission, the parent has the right to pursue additional remedies as provided in G.S. 115C-76.60(b).</w:t>
      </w:r>
    </w:p>
    <w:p w14:paraId="3E864402" w14:textId="77777777" w:rsidR="00093DC7" w:rsidRPr="00A80621" w:rsidRDefault="00093DC7" w:rsidP="00093DC7">
      <w:pPr>
        <w:tabs>
          <w:tab w:val="left" w:pos="-1440"/>
        </w:tabs>
        <w:ind w:left="720"/>
        <w:jc w:val="both"/>
        <w:rPr>
          <w:rFonts w:ascii="Times New Roman" w:hAnsi="Times New Roman"/>
        </w:rPr>
      </w:pPr>
    </w:p>
    <w:p w14:paraId="3FEBD0D3" w14:textId="77777777" w:rsidR="00093DC7" w:rsidRPr="00A80621" w:rsidRDefault="00093DC7" w:rsidP="00093DC7">
      <w:pPr>
        <w:pStyle w:val="ListParagraph"/>
        <w:numPr>
          <w:ilvl w:val="0"/>
          <w:numId w:val="38"/>
        </w:numPr>
        <w:tabs>
          <w:tab w:val="left" w:pos="-1440"/>
        </w:tabs>
        <w:ind w:left="720" w:hanging="720"/>
        <w:jc w:val="both"/>
        <w:rPr>
          <w:rFonts w:ascii="Times New Roman" w:hAnsi="Times New Roman"/>
          <w:b/>
          <w:bCs/>
          <w:smallCaps/>
        </w:rPr>
      </w:pPr>
      <w:r w:rsidRPr="00A80621">
        <w:rPr>
          <w:rFonts w:ascii="Times New Roman" w:hAnsi="Times New Roman"/>
          <w:b/>
          <w:bCs/>
          <w:smallCaps/>
        </w:rPr>
        <w:t>Parent Requests for Information</w:t>
      </w:r>
    </w:p>
    <w:p w14:paraId="54B70F29" w14:textId="77777777" w:rsidR="00093DC7" w:rsidRPr="00A80621" w:rsidRDefault="00093DC7" w:rsidP="00093DC7">
      <w:pPr>
        <w:tabs>
          <w:tab w:val="left" w:pos="-1440"/>
        </w:tabs>
        <w:ind w:left="720"/>
        <w:jc w:val="both"/>
        <w:rPr>
          <w:rFonts w:ascii="Times New Roman" w:hAnsi="Times New Roman"/>
          <w:bCs/>
        </w:rPr>
      </w:pPr>
    </w:p>
    <w:p w14:paraId="0DCD6FF0" w14:textId="77777777" w:rsidR="00093DC7" w:rsidRPr="00A80621" w:rsidRDefault="00093DC7" w:rsidP="00093DC7">
      <w:pPr>
        <w:tabs>
          <w:tab w:val="left" w:pos="-1440"/>
        </w:tabs>
        <w:ind w:left="720"/>
        <w:jc w:val="both"/>
        <w:rPr>
          <w:rFonts w:ascii="Times New Roman" w:hAnsi="Times New Roman"/>
          <w:bCs/>
        </w:rPr>
      </w:pPr>
      <w:r w:rsidRPr="00A80621">
        <w:rPr>
          <w:rFonts w:ascii="Times New Roman" w:hAnsi="Times New Roman"/>
          <w:bCs/>
        </w:rPr>
        <w:t>A parent may request in writing from the principal any of the information the parent has the right to access under Part 3 of Article 7B of Chapter 115C.  The principal, within 10 business days, shall either provide the requested information to the parent or provide an extension notice to the parent that, due to the volume or complexity of the request, the information will be provided no later than 20 business days from the date of the parental request.</w:t>
      </w:r>
    </w:p>
    <w:p w14:paraId="1D4C0E13" w14:textId="77777777" w:rsidR="00093DC7" w:rsidRDefault="00093DC7" w:rsidP="00093DC7">
      <w:pPr>
        <w:tabs>
          <w:tab w:val="left" w:pos="-1440"/>
        </w:tabs>
        <w:ind w:left="720"/>
        <w:jc w:val="both"/>
        <w:rPr>
          <w:rFonts w:ascii="Times New Roman" w:hAnsi="Times New Roman"/>
          <w:bCs/>
        </w:rPr>
      </w:pPr>
    </w:p>
    <w:p w14:paraId="09C4B81C" w14:textId="77777777" w:rsidR="00093DC7" w:rsidRPr="00A80621" w:rsidRDefault="00093DC7" w:rsidP="00093DC7">
      <w:pPr>
        <w:tabs>
          <w:tab w:val="left" w:pos="-1440"/>
        </w:tabs>
        <w:ind w:left="720"/>
        <w:jc w:val="both"/>
        <w:rPr>
          <w:rFonts w:ascii="Times New Roman" w:hAnsi="Times New Roman"/>
          <w:bCs/>
        </w:rPr>
      </w:pPr>
      <w:r w:rsidRPr="00A80621">
        <w:rPr>
          <w:rFonts w:ascii="Times New Roman" w:hAnsi="Times New Roman"/>
          <w:bCs/>
        </w:rPr>
        <w:t>If the principal (1) denies or fails to respond to the request for information within 10 business days or (2) fails to provide information within 20 business days following an extension notice, the parent may then submit the written request for information to the superintendent, along with a statement specifying the time frame of the denial or failure to provide information by the principal.</w:t>
      </w:r>
    </w:p>
    <w:p w14:paraId="5AD7CF68" w14:textId="77777777" w:rsidR="00093DC7" w:rsidRDefault="00093DC7" w:rsidP="00093DC7">
      <w:pPr>
        <w:tabs>
          <w:tab w:val="left" w:pos="-1440"/>
        </w:tabs>
        <w:ind w:left="720"/>
        <w:jc w:val="both"/>
        <w:rPr>
          <w:rFonts w:ascii="Times New Roman" w:hAnsi="Times New Roman"/>
        </w:rPr>
      </w:pPr>
    </w:p>
    <w:p w14:paraId="243C9C54" w14:textId="77777777" w:rsidR="00093DC7" w:rsidRPr="00A80621" w:rsidRDefault="00093DC7" w:rsidP="00093DC7">
      <w:pPr>
        <w:tabs>
          <w:tab w:val="left" w:pos="-1440"/>
        </w:tabs>
        <w:ind w:left="720"/>
        <w:jc w:val="both"/>
        <w:rPr>
          <w:rFonts w:ascii="Times New Roman" w:hAnsi="Times New Roman"/>
        </w:rPr>
      </w:pPr>
      <w:r w:rsidRPr="00A80621">
        <w:rPr>
          <w:rFonts w:ascii="Times New Roman" w:hAnsi="Times New Roman"/>
        </w:rPr>
        <w:t>If the superintendent denies or does not respond to the request for information within 10 business days, the parent may appeal the denial or lack of response to the board no later than 20 business days from the date of the request to the superintendent.  The board will place the parent’s appeal on the agenda for the next board meeting occurring more than three business days after submission of the appeal.</w:t>
      </w:r>
    </w:p>
    <w:p w14:paraId="44460A4C" w14:textId="77777777" w:rsidR="00093DC7" w:rsidRDefault="00093DC7" w:rsidP="00093DC7">
      <w:pPr>
        <w:tabs>
          <w:tab w:val="left" w:pos="-1440"/>
        </w:tabs>
        <w:ind w:left="720"/>
        <w:jc w:val="both"/>
        <w:rPr>
          <w:rFonts w:ascii="Times New Roman" w:hAnsi="Times New Roman"/>
          <w:bCs/>
        </w:rPr>
      </w:pPr>
      <w:bookmarkStart w:id="6" w:name="_Hlk139462436"/>
    </w:p>
    <w:p w14:paraId="4E05DFE6" w14:textId="77777777" w:rsidR="00093DC7" w:rsidRDefault="00093DC7" w:rsidP="00093DC7">
      <w:pPr>
        <w:tabs>
          <w:tab w:val="left" w:pos="-1440"/>
        </w:tabs>
        <w:ind w:left="720"/>
        <w:jc w:val="both"/>
        <w:rPr>
          <w:rFonts w:ascii="Times New Roman" w:hAnsi="Times New Roman"/>
          <w:bCs/>
        </w:rPr>
      </w:pPr>
      <w:r w:rsidRPr="00A80621">
        <w:rPr>
          <w:rFonts w:ascii="Times New Roman" w:hAnsi="Times New Roman"/>
          <w:bCs/>
        </w:rPr>
        <w:lastRenderedPageBreak/>
        <w:t>The information in this Section F will be posted on the school system’s website along with the list of parents’ legal rights for their child’s education as described in G.S. 115C-76.25</w:t>
      </w:r>
      <w:bookmarkEnd w:id="6"/>
      <w:r w:rsidRPr="00A80621">
        <w:rPr>
          <w:rFonts w:ascii="Times New Roman" w:hAnsi="Times New Roman"/>
          <w:bCs/>
        </w:rPr>
        <w:t>.</w:t>
      </w:r>
    </w:p>
    <w:p w14:paraId="526B4FAC" w14:textId="77777777" w:rsidR="00093DC7" w:rsidRPr="00A80621" w:rsidRDefault="00093DC7" w:rsidP="00093DC7">
      <w:pPr>
        <w:tabs>
          <w:tab w:val="left" w:pos="-1440"/>
        </w:tabs>
        <w:ind w:left="720"/>
        <w:jc w:val="both"/>
        <w:rPr>
          <w:rFonts w:ascii="Times New Roman" w:hAnsi="Times New Roman"/>
          <w:bCs/>
        </w:rPr>
      </w:pPr>
      <w:r w:rsidRPr="00A80621">
        <w:rPr>
          <w:rFonts w:ascii="Times New Roman" w:hAnsi="Times New Roman"/>
          <w:bCs/>
        </w:rPr>
        <w:t xml:space="preserve"> </w:t>
      </w:r>
    </w:p>
    <w:p w14:paraId="79DC6082" w14:textId="77777777" w:rsidR="00093DC7" w:rsidRPr="00A80621" w:rsidRDefault="00093DC7" w:rsidP="00093DC7">
      <w:pPr>
        <w:pStyle w:val="ListParagraph"/>
        <w:numPr>
          <w:ilvl w:val="0"/>
          <w:numId w:val="38"/>
        </w:numPr>
        <w:tabs>
          <w:tab w:val="left" w:pos="-1440"/>
        </w:tabs>
        <w:ind w:left="720" w:hanging="720"/>
        <w:jc w:val="both"/>
        <w:rPr>
          <w:rFonts w:ascii="Times New Roman" w:hAnsi="Times New Roman"/>
          <w:b/>
          <w:smallCaps/>
        </w:rPr>
      </w:pPr>
      <w:r w:rsidRPr="00A80621">
        <w:rPr>
          <w:rFonts w:ascii="Times New Roman" w:hAnsi="Times New Roman"/>
          <w:b/>
          <w:smallCaps/>
        </w:rPr>
        <w:t>Community Services Available</w:t>
      </w:r>
    </w:p>
    <w:p w14:paraId="166F5211" w14:textId="77777777" w:rsidR="00093DC7" w:rsidRDefault="00093DC7" w:rsidP="00093DC7">
      <w:pPr>
        <w:tabs>
          <w:tab w:val="left" w:pos="-1440"/>
        </w:tabs>
        <w:ind w:left="720"/>
        <w:jc w:val="both"/>
        <w:rPr>
          <w:rFonts w:ascii="Times New Roman" w:hAnsi="Times New Roman"/>
          <w:bCs/>
          <w:szCs w:val="24"/>
        </w:rPr>
      </w:pPr>
    </w:p>
    <w:p w14:paraId="47AC0CF3" w14:textId="77777777" w:rsidR="00093DC7" w:rsidRPr="00A80621" w:rsidRDefault="00093DC7" w:rsidP="00093DC7">
      <w:pPr>
        <w:tabs>
          <w:tab w:val="left" w:pos="-1440"/>
        </w:tabs>
        <w:ind w:left="720"/>
        <w:jc w:val="both"/>
        <w:rPr>
          <w:rFonts w:ascii="Times New Roman" w:hAnsi="Times New Roman"/>
          <w:bCs/>
          <w:szCs w:val="24"/>
        </w:rPr>
      </w:pPr>
      <w:r w:rsidRPr="00A80621">
        <w:rPr>
          <w:rFonts w:ascii="Times New Roman" w:hAnsi="Times New Roman"/>
          <w:bCs/>
          <w:szCs w:val="24"/>
        </w:rPr>
        <w:t xml:space="preserve">A variety of community services are available to provide parents and families of students in the school system with needed information, support, and resources.  Parents are encouraged to utilize applicable community services such as the following: </w:t>
      </w:r>
    </w:p>
    <w:p w14:paraId="2E7997A7" w14:textId="77777777" w:rsidR="00093DC7" w:rsidRPr="00A80621" w:rsidRDefault="00093DC7" w:rsidP="00093DC7">
      <w:pPr>
        <w:tabs>
          <w:tab w:val="left" w:pos="-1440"/>
        </w:tabs>
        <w:ind w:left="720"/>
        <w:jc w:val="both"/>
        <w:rPr>
          <w:rFonts w:ascii="Times New Roman" w:hAnsi="Times New Roman"/>
          <w:bCs/>
          <w:szCs w:val="24"/>
        </w:rPr>
      </w:pPr>
    </w:p>
    <w:p w14:paraId="09BB9F30" w14:textId="77777777" w:rsidR="00093DC7" w:rsidRDefault="00093DC7" w:rsidP="00093DC7">
      <w:pPr>
        <w:tabs>
          <w:tab w:val="left" w:pos="-1440"/>
        </w:tabs>
        <w:ind w:left="720"/>
        <w:jc w:val="both"/>
        <w:rPr>
          <w:rFonts w:ascii="Times New Roman" w:hAnsi="Times New Roman"/>
          <w:b/>
          <w:szCs w:val="24"/>
        </w:rPr>
      </w:pPr>
      <w:r w:rsidRPr="00A80621">
        <w:rPr>
          <w:rFonts w:ascii="Times New Roman" w:hAnsi="Times New Roman"/>
          <w:b/>
          <w:szCs w:val="24"/>
        </w:rPr>
        <w:t>[G.S. 115C-76.35(a)(1) requires that board policy provides links to parents for community services.  Insert here a list of applicable links to community services available to parents of students in your school system.]</w:t>
      </w:r>
    </w:p>
    <w:p w14:paraId="7DD6ACC8" w14:textId="77777777" w:rsidR="00093DC7" w:rsidRPr="00A80621" w:rsidRDefault="00093DC7" w:rsidP="00093DC7">
      <w:pPr>
        <w:tabs>
          <w:tab w:val="left" w:pos="-1440"/>
        </w:tabs>
        <w:ind w:left="720"/>
        <w:jc w:val="both"/>
        <w:rPr>
          <w:rFonts w:ascii="Times New Roman" w:hAnsi="Times New Roman"/>
          <w:bCs/>
          <w:szCs w:val="24"/>
        </w:rPr>
      </w:pPr>
    </w:p>
    <w:p w14:paraId="2FAF6546" w14:textId="77777777" w:rsidR="00093DC7" w:rsidRPr="00A80621" w:rsidRDefault="00093DC7" w:rsidP="00093DC7">
      <w:pPr>
        <w:pStyle w:val="ListParagraph"/>
        <w:numPr>
          <w:ilvl w:val="0"/>
          <w:numId w:val="38"/>
        </w:numPr>
        <w:tabs>
          <w:tab w:val="left" w:pos="-1440"/>
        </w:tabs>
        <w:ind w:left="720" w:hanging="720"/>
        <w:jc w:val="both"/>
        <w:rPr>
          <w:rFonts w:ascii="Times New Roman" w:hAnsi="Times New Roman"/>
          <w:b/>
          <w:bCs/>
          <w:smallCaps/>
          <w:szCs w:val="24"/>
        </w:rPr>
      </w:pPr>
      <w:r w:rsidRPr="00A80621">
        <w:rPr>
          <w:rFonts w:ascii="Times New Roman" w:hAnsi="Times New Roman"/>
          <w:b/>
          <w:bCs/>
          <w:smallCaps/>
          <w:szCs w:val="24"/>
        </w:rPr>
        <w:t>Reporting Requirements</w:t>
      </w:r>
    </w:p>
    <w:p w14:paraId="76CD0891" w14:textId="77777777" w:rsidR="00093DC7" w:rsidRDefault="00093DC7" w:rsidP="00093DC7">
      <w:pPr>
        <w:tabs>
          <w:tab w:val="left" w:pos="-1440"/>
        </w:tabs>
        <w:ind w:left="720"/>
        <w:jc w:val="both"/>
        <w:rPr>
          <w:rFonts w:ascii="Times New Roman" w:hAnsi="Times New Roman"/>
          <w:bCs/>
          <w:szCs w:val="24"/>
        </w:rPr>
      </w:pPr>
    </w:p>
    <w:p w14:paraId="32CE9039" w14:textId="77777777" w:rsidR="00093DC7" w:rsidRPr="00A80621" w:rsidRDefault="00093DC7" w:rsidP="00093DC7">
      <w:pPr>
        <w:tabs>
          <w:tab w:val="left" w:pos="-1440"/>
        </w:tabs>
        <w:ind w:left="720"/>
        <w:jc w:val="both"/>
        <w:rPr>
          <w:rFonts w:ascii="Times New Roman" w:hAnsi="Times New Roman"/>
          <w:bCs/>
          <w:szCs w:val="24"/>
        </w:rPr>
      </w:pPr>
      <w:r w:rsidRPr="00A80621">
        <w:rPr>
          <w:rFonts w:ascii="Times New Roman" w:hAnsi="Times New Roman"/>
          <w:bCs/>
          <w:szCs w:val="24"/>
        </w:rPr>
        <w:t>By September 15 of each year, the superintendent or designee shall report to the State Board of Education parental involvement information as required by G.S. 115C-76.70.</w:t>
      </w:r>
    </w:p>
    <w:p w14:paraId="273C6EA3" w14:textId="77777777" w:rsidR="00093DC7" w:rsidRDefault="00093DC7" w:rsidP="00540EB2">
      <w:pPr>
        <w:tabs>
          <w:tab w:val="left" w:pos="-1440"/>
        </w:tabs>
        <w:jc w:val="both"/>
        <w:rPr>
          <w:rFonts w:ascii="Times New Roman" w:hAnsi="Times New Roman"/>
        </w:rPr>
      </w:pPr>
    </w:p>
    <w:p w14:paraId="36F4B227" w14:textId="77777777" w:rsidR="00D90881" w:rsidRPr="00674C86" w:rsidRDefault="00D90881" w:rsidP="00540EB2">
      <w:pPr>
        <w:tabs>
          <w:tab w:val="left" w:pos="-1440"/>
        </w:tabs>
        <w:jc w:val="both"/>
        <w:rPr>
          <w:rFonts w:ascii="Times New Roman" w:hAnsi="Times New Roman"/>
        </w:rPr>
      </w:pPr>
    </w:p>
    <w:p w14:paraId="199FD7E5" w14:textId="77777777" w:rsidR="001425A1" w:rsidRPr="00A80621" w:rsidRDefault="001425A1" w:rsidP="001425A1">
      <w:pPr>
        <w:tabs>
          <w:tab w:val="left" w:pos="-1440"/>
        </w:tabs>
        <w:jc w:val="both"/>
        <w:rPr>
          <w:rFonts w:ascii="Times New Roman" w:hAnsi="Times New Roman"/>
        </w:rPr>
      </w:pPr>
      <w:bookmarkStart w:id="7" w:name="_Hlk47371084"/>
      <w:r w:rsidRPr="00A80621">
        <w:rPr>
          <w:rFonts w:ascii="Times New Roman" w:hAnsi="Times New Roman"/>
          <w:szCs w:val="24"/>
        </w:rPr>
        <w:t xml:space="preserve">Legal References:  Americans with Disabilities Act, 42 U.S.C. 12101 </w:t>
      </w:r>
      <w:r w:rsidRPr="00A80621">
        <w:rPr>
          <w:rFonts w:ascii="Times New Roman" w:hAnsi="Times New Roman"/>
          <w:i/>
          <w:iCs/>
          <w:szCs w:val="24"/>
        </w:rPr>
        <w:t>et seq.</w:t>
      </w:r>
      <w:r w:rsidRPr="00A80621">
        <w:rPr>
          <w:rFonts w:ascii="Times New Roman" w:hAnsi="Times New Roman"/>
          <w:szCs w:val="24"/>
        </w:rPr>
        <w:t>,</w:t>
      </w:r>
      <w:r w:rsidRPr="00A80621">
        <w:rPr>
          <w:rFonts w:ascii="Times New Roman" w:hAnsi="Times New Roman"/>
        </w:rPr>
        <w:t xml:space="preserve"> 28 C.F.R. pt. 35; </w:t>
      </w:r>
      <w:r w:rsidRPr="00A80621">
        <w:rPr>
          <w:rFonts w:ascii="Times New Roman" w:hAnsi="Times New Roman"/>
          <w:szCs w:val="24"/>
        </w:rPr>
        <w:t xml:space="preserve">Asbestos Hazard Emergency Response Act, 15 U.S.C. 2641, </w:t>
      </w:r>
      <w:r w:rsidRPr="00A80621">
        <w:rPr>
          <w:rFonts w:ascii="Times New Roman" w:hAnsi="Times New Roman"/>
          <w:i/>
          <w:szCs w:val="24"/>
        </w:rPr>
        <w:t>et seq.</w:t>
      </w:r>
      <w:r w:rsidRPr="00A80621">
        <w:rPr>
          <w:rFonts w:ascii="Times New Roman" w:hAnsi="Times New Roman"/>
          <w:szCs w:val="24"/>
        </w:rPr>
        <w:t xml:space="preserve">; Boy Scouts of America Equal Access Act, 20 U.S.C. 7905, 34 C.F.R. 108.9; </w:t>
      </w:r>
      <w:r w:rsidRPr="00A80621">
        <w:rPr>
          <w:rFonts w:ascii="Times New Roman" w:hAnsi="Times New Roman"/>
        </w:rPr>
        <w:t xml:space="preserve">Elementary and Secondary Education Act, as amended, 20 U.S.C. 6301 </w:t>
      </w:r>
      <w:r w:rsidRPr="00A80621">
        <w:rPr>
          <w:rFonts w:ascii="Times New Roman" w:hAnsi="Times New Roman"/>
          <w:i/>
        </w:rPr>
        <w:t>et seq.</w:t>
      </w:r>
      <w:r w:rsidRPr="00A80621">
        <w:rPr>
          <w:rFonts w:ascii="Times New Roman" w:hAnsi="Times New Roman"/>
        </w:rPr>
        <w:t xml:space="preserve">, 34 C.F.R. pt. 200; Family Educational Rights and Privacy Act, 20 U.S.C. 1232g, 34 C.F.R. pt. 99; </w:t>
      </w:r>
      <w:r w:rsidRPr="00A80621">
        <w:rPr>
          <w:rFonts w:ascii="Times New Roman" w:hAnsi="Times New Roman"/>
          <w:szCs w:val="24"/>
        </w:rPr>
        <w:t xml:space="preserve">Individuals with Disabilities Education Act, 20 U.S.C. 1400, </w:t>
      </w:r>
      <w:r w:rsidRPr="00A80621">
        <w:rPr>
          <w:rFonts w:ascii="Times New Roman" w:hAnsi="Times New Roman"/>
          <w:i/>
          <w:szCs w:val="24"/>
        </w:rPr>
        <w:t>et seq.</w:t>
      </w:r>
      <w:r w:rsidRPr="00A80621">
        <w:rPr>
          <w:rFonts w:ascii="Times New Roman" w:hAnsi="Times New Roman"/>
          <w:szCs w:val="24"/>
        </w:rPr>
        <w:t xml:space="preserve">; McKinney-Vento Homeless Assistance Act, 42 U.S.C. 11431, </w:t>
      </w:r>
      <w:r w:rsidRPr="00A80621">
        <w:rPr>
          <w:rFonts w:ascii="Times New Roman" w:hAnsi="Times New Roman"/>
          <w:i/>
          <w:szCs w:val="24"/>
        </w:rPr>
        <w:t>et seq.</w:t>
      </w:r>
      <w:r w:rsidRPr="00A80621">
        <w:rPr>
          <w:rFonts w:ascii="Times New Roman" w:hAnsi="Times New Roman"/>
          <w:szCs w:val="24"/>
        </w:rPr>
        <w:t xml:space="preserve">; National School Lunch Program, 42 U.S.C. 1751 </w:t>
      </w:r>
      <w:r w:rsidRPr="00A80621">
        <w:rPr>
          <w:rFonts w:ascii="Times New Roman" w:hAnsi="Times New Roman"/>
          <w:i/>
          <w:szCs w:val="24"/>
        </w:rPr>
        <w:t>et seq</w:t>
      </w:r>
      <w:r w:rsidRPr="00A80621">
        <w:rPr>
          <w:rFonts w:ascii="Times New Roman" w:hAnsi="Times New Roman"/>
          <w:i/>
          <w:iCs/>
          <w:szCs w:val="24"/>
        </w:rPr>
        <w:t>.</w:t>
      </w:r>
      <w:r w:rsidRPr="00A80621">
        <w:rPr>
          <w:rFonts w:ascii="Times New Roman" w:hAnsi="Times New Roman"/>
          <w:szCs w:val="24"/>
        </w:rPr>
        <w:t xml:space="preserve">, 7 C.F.R. 210.12, 7 C.F.R. pt. 245; </w:t>
      </w:r>
      <w:r w:rsidRPr="00A80621">
        <w:rPr>
          <w:rFonts w:ascii="Times New Roman" w:hAnsi="Times New Roman"/>
        </w:rPr>
        <w:t xml:space="preserve">Protection of Pupil Rights Amendment, 20 U.S.C. 1232h, 34 C.F.R. pt. 98; Rehabilitation Act of 1973, 29 U.S.C. 705(20), 794, 34 C.F.R. pt. 104; Title VI of the Civil Rights Act of 1964, 42 U.S.C. 2000d </w:t>
      </w:r>
      <w:r w:rsidRPr="00A80621">
        <w:rPr>
          <w:rFonts w:ascii="Times New Roman" w:hAnsi="Times New Roman"/>
          <w:i/>
          <w:iCs/>
        </w:rPr>
        <w:t>et seq.</w:t>
      </w:r>
      <w:r w:rsidRPr="00A80621">
        <w:rPr>
          <w:rFonts w:ascii="Times New Roman" w:hAnsi="Times New Roman"/>
        </w:rPr>
        <w:t xml:space="preserve">, 34 C.F.R. pt. 100; Title IX of the Education Amendments Act of 1972, 20 U.S.C. 1681 </w:t>
      </w:r>
      <w:r w:rsidRPr="00A80621">
        <w:rPr>
          <w:rFonts w:ascii="Times New Roman" w:hAnsi="Times New Roman"/>
          <w:i/>
          <w:iCs/>
        </w:rPr>
        <w:t>et seq.</w:t>
      </w:r>
      <w:r w:rsidRPr="00A80621">
        <w:rPr>
          <w:rFonts w:ascii="Times New Roman" w:hAnsi="Times New Roman"/>
        </w:rPr>
        <w:t xml:space="preserve">, 34 C.F.R. pt. 106; </w:t>
      </w:r>
      <w:r w:rsidRPr="00A80621">
        <w:rPr>
          <w:rFonts w:ascii="Times New Roman" w:hAnsi="Times New Roman"/>
          <w:szCs w:val="24"/>
        </w:rPr>
        <w:t xml:space="preserve">20 U.S.C. 7908; </w:t>
      </w:r>
      <w:r w:rsidRPr="00A80621">
        <w:rPr>
          <w:rFonts w:ascii="Times New Roman" w:hAnsi="Times New Roman"/>
        </w:rPr>
        <w:t>G.S. 90-21.1</w:t>
      </w:r>
      <w:bookmarkStart w:id="8" w:name="_Hlk144226818"/>
      <w:r w:rsidRPr="00A80621">
        <w:rPr>
          <w:rFonts w:ascii="Times New Roman" w:hAnsi="Times New Roman"/>
        </w:rPr>
        <w:t xml:space="preserve">, -21.10B; 95-28.3; 114A-10; 115C-47(47), </w:t>
      </w:r>
      <w:r w:rsidRPr="00A80621">
        <w:rPr>
          <w:rFonts w:ascii="Times New Roman" w:hAnsi="Times New Roman"/>
          <w:szCs w:val="24"/>
        </w:rPr>
        <w:t xml:space="preserve">-47(51), -47(54), </w:t>
      </w:r>
      <w:r w:rsidRPr="00A80621">
        <w:rPr>
          <w:rFonts w:ascii="Times New Roman" w:hAnsi="Times New Roman"/>
        </w:rPr>
        <w:t xml:space="preserve">-47(58), -76.1, -76.20, -76.25, -76.30, -76.35, </w:t>
      </w:r>
      <w:r>
        <w:rPr>
          <w:rFonts w:ascii="Times New Roman" w:hAnsi="Times New Roman"/>
        </w:rPr>
        <w:t>-</w:t>
      </w:r>
      <w:r w:rsidRPr="00A80621">
        <w:rPr>
          <w:rFonts w:ascii="Times New Roman" w:hAnsi="Times New Roman"/>
        </w:rPr>
        <w:t xml:space="preserve">76.40, -76.45, -76.50, -76.55, -76.60, </w:t>
      </w:r>
      <w:r>
        <w:rPr>
          <w:rFonts w:ascii="Times New Roman" w:hAnsi="Times New Roman"/>
        </w:rPr>
        <w:t>-</w:t>
      </w:r>
      <w:r w:rsidRPr="00A80621">
        <w:rPr>
          <w:rFonts w:ascii="Times New Roman" w:hAnsi="Times New Roman"/>
        </w:rPr>
        <w:t>76.65, -76.70, -81.25, -81.30, -81.36, -105.41, -109.1, -174.26(d), -307(c), -375.4, -390.2,</w:t>
      </w:r>
      <w:r w:rsidRPr="00A80621">
        <w:rPr>
          <w:rFonts w:ascii="Times New Roman" w:hAnsi="Times New Roman"/>
          <w:szCs w:val="24"/>
        </w:rPr>
        <w:t xml:space="preserve"> -391.1, -402.15, </w:t>
      </w:r>
      <w:bookmarkEnd w:id="8"/>
      <w:r w:rsidRPr="00A80621">
        <w:rPr>
          <w:rFonts w:ascii="Times New Roman" w:hAnsi="Times New Roman"/>
          <w:szCs w:val="24"/>
        </w:rPr>
        <w:t>-407.16; 16 N.C.A.C. 6D .0307; State Board of Education Policies KNEC-002, PRNT-000, TEST-001</w:t>
      </w:r>
    </w:p>
    <w:p w14:paraId="242A3972" w14:textId="77777777" w:rsidR="001425A1" w:rsidRPr="00A80621" w:rsidRDefault="001425A1" w:rsidP="001425A1">
      <w:pPr>
        <w:tabs>
          <w:tab w:val="left" w:pos="-1440"/>
        </w:tabs>
        <w:jc w:val="both"/>
        <w:rPr>
          <w:rFonts w:ascii="Times New Roman" w:hAnsi="Times New Roman"/>
        </w:rPr>
      </w:pPr>
    </w:p>
    <w:p w14:paraId="02EA884F" w14:textId="77777777" w:rsidR="001425A1" w:rsidRPr="00A80621" w:rsidRDefault="001425A1" w:rsidP="001425A1">
      <w:pPr>
        <w:tabs>
          <w:tab w:val="left" w:pos="-1440"/>
        </w:tabs>
        <w:jc w:val="both"/>
        <w:rPr>
          <w:rFonts w:ascii="Times New Roman" w:hAnsi="Times New Roman"/>
        </w:rPr>
      </w:pPr>
      <w:r w:rsidRPr="00A80621">
        <w:rPr>
          <w:rFonts w:ascii="Times New Roman" w:hAnsi="Times New Roman"/>
        </w:rPr>
        <w:t xml:space="preserve">Cross References:  </w:t>
      </w:r>
      <w:bookmarkStart w:id="9" w:name="_Hlk139622733"/>
      <w:r w:rsidRPr="00A80621">
        <w:rPr>
          <w:rFonts w:ascii="Times New Roman" w:hAnsi="Times New Roman"/>
        </w:rPr>
        <w:t xml:space="preserve">Title I Parent and Family Engagement </w:t>
      </w:r>
      <w:bookmarkEnd w:id="9"/>
      <w:r w:rsidRPr="00A80621">
        <w:rPr>
          <w:rFonts w:ascii="Times New Roman" w:hAnsi="Times New Roman"/>
        </w:rPr>
        <w:t xml:space="preserve">(policy 1320/3560), Discrimination and Harassment Prohibited by Federal Law (policy 1710/4020/7230), Title IX Nondiscrimination on the Basis of Sex (policy 1720/4030/7235), Nondiscrimination on the Basis of Disabilities (policy 1730/4022/7231), Student and Parent Grievance Procedure (policy 1740/4010), </w:t>
      </w:r>
      <w:r>
        <w:rPr>
          <w:rFonts w:ascii="Times New Roman" w:hAnsi="Times New Roman"/>
        </w:rPr>
        <w:t xml:space="preserve">Hearings Before the Board (policy 2500), </w:t>
      </w:r>
      <w:r w:rsidRPr="00A80621">
        <w:rPr>
          <w:rFonts w:ascii="Times New Roman" w:hAnsi="Times New Roman"/>
        </w:rPr>
        <w:t xml:space="preserve">Business Advisory Council (policy 2670), Selection of </w:t>
      </w:r>
      <w:r>
        <w:rPr>
          <w:rFonts w:ascii="Times New Roman" w:hAnsi="Times New Roman"/>
        </w:rPr>
        <w:t xml:space="preserve">Instructional </w:t>
      </w:r>
      <w:r w:rsidRPr="00A80621">
        <w:rPr>
          <w:rFonts w:ascii="Times New Roman" w:hAnsi="Times New Roman"/>
        </w:rPr>
        <w:t xml:space="preserve">Materials (policy 3200), Parental Inspection of and Objection to Instructional Materials (policy 3210), Technology Responsible Use (policy 3225/4312/7320), Evaluation of Student Progress (policy 3400), Students at Risk of Academic Failure (policy 3405), School Improvement Plan, (policy 3430), Class Rankings (policy 3450), Special Education Programs/Rights of Students with Disabilities (policy 3520), </w:t>
      </w:r>
      <w:bookmarkStart w:id="10" w:name="_Hlk139622483"/>
      <w:r w:rsidRPr="00A80621">
        <w:rPr>
          <w:rFonts w:ascii="Times New Roman" w:hAnsi="Times New Roman"/>
        </w:rPr>
        <w:t xml:space="preserve">Comprehensive Health Education Program (policy 3540), </w:t>
      </w:r>
      <w:bookmarkEnd w:id="10"/>
      <w:r w:rsidRPr="00A80621">
        <w:rPr>
          <w:rFonts w:ascii="Times New Roman" w:hAnsi="Times New Roman"/>
        </w:rPr>
        <w:t xml:space="preserve">Counseling Program (policy 3610), Homeless Students (policy 4125), Student Insurance Program (policy </w:t>
      </w:r>
      <w:r w:rsidRPr="00A80621">
        <w:rPr>
          <w:rFonts w:ascii="Times New Roman" w:hAnsi="Times New Roman"/>
        </w:rPr>
        <w:lastRenderedPageBreak/>
        <w:t>4220), Child Abuse and Related Threats to Child Safety (policy 4240/7312), Student Behavior Policies (4300 series), Rules for Use of Seclusion and Restraint in Schools (regulation 4302-R), Bullying and Harassing Behavior Prohibited (policy 4329/7311), Parental Involvement in Student Behavior Issues (policy 4341), Attendance (policy 4400), Student Fees (policy 4600), Student Records (policy 4700), Surveys of Students (policy 4720), School Volunteers (policy 5015), Visitors to the Schools (policy 5020), Registered Sex Offenders (policy 5022), Student Health Services (policy 6120), Administering Medicines to Students (policy 6125), Student Wellness (policy 6140), Free and Reduced Price Meal Services (policy 6225), Pest Management (policy 9205)</w:t>
      </w:r>
    </w:p>
    <w:bookmarkEnd w:id="7"/>
    <w:p w14:paraId="43860F74" w14:textId="77777777" w:rsidR="00540EB2" w:rsidRPr="00674C86" w:rsidRDefault="00540EB2" w:rsidP="00540EB2">
      <w:pPr>
        <w:tabs>
          <w:tab w:val="left" w:pos="-1440"/>
        </w:tabs>
        <w:jc w:val="both"/>
        <w:rPr>
          <w:rFonts w:ascii="Times New Roman" w:hAnsi="Times New Roman"/>
        </w:rPr>
      </w:pPr>
    </w:p>
    <w:p w14:paraId="090BBAF9" w14:textId="77777777" w:rsidR="00C609F3" w:rsidRDefault="00A96438" w:rsidP="0014756D">
      <w:pPr>
        <w:tabs>
          <w:tab w:val="left" w:pos="-1440"/>
        </w:tabs>
        <w:jc w:val="both"/>
        <w:rPr>
          <w:rFonts w:ascii="Times New Roman" w:hAnsi="Times New Roman"/>
        </w:rPr>
      </w:pPr>
      <w:r>
        <w:rPr>
          <w:rFonts w:ascii="Times New Roman" w:hAnsi="Times New Roman"/>
        </w:rPr>
        <w:t>Adopted:</w:t>
      </w:r>
      <w:r w:rsidR="001E6177">
        <w:rPr>
          <w:rFonts w:ascii="Times New Roman" w:hAnsi="Times New Roman"/>
        </w:rPr>
        <w:t xml:space="preserve">  </w:t>
      </w:r>
      <w:r w:rsidR="00C609F3">
        <w:rPr>
          <w:rFonts w:ascii="Times New Roman" w:hAnsi="Times New Roman"/>
        </w:rPr>
        <w:t>August 18, 2008</w:t>
      </w:r>
    </w:p>
    <w:p w14:paraId="2210902A" w14:textId="77777777" w:rsidR="00D90881" w:rsidRDefault="00D90881" w:rsidP="0014756D">
      <w:pPr>
        <w:tabs>
          <w:tab w:val="left" w:pos="-1440"/>
        </w:tabs>
        <w:jc w:val="both"/>
        <w:rPr>
          <w:rFonts w:ascii="Times New Roman" w:hAnsi="Times New Roman"/>
        </w:rPr>
      </w:pPr>
    </w:p>
    <w:p w14:paraId="70776D74" w14:textId="6C85363C" w:rsidR="00720E93" w:rsidRDefault="00C609F3" w:rsidP="0014756D">
      <w:pPr>
        <w:tabs>
          <w:tab w:val="left" w:pos="-1440"/>
        </w:tabs>
        <w:jc w:val="both"/>
        <w:rPr>
          <w:rFonts w:ascii="Times New Roman" w:hAnsi="Times New Roman"/>
        </w:rPr>
      </w:pPr>
      <w:r>
        <w:rPr>
          <w:rFonts w:ascii="Times New Roman" w:hAnsi="Times New Roman"/>
        </w:rPr>
        <w:t xml:space="preserve">Revised:  February 16, 2009; May 17, 2010; </w:t>
      </w:r>
      <w:r w:rsidR="001E6177">
        <w:rPr>
          <w:rFonts w:ascii="Times New Roman" w:hAnsi="Times New Roman"/>
        </w:rPr>
        <w:t>February 21, 2011</w:t>
      </w:r>
      <w:r>
        <w:rPr>
          <w:rFonts w:ascii="Times New Roman" w:hAnsi="Times New Roman"/>
        </w:rPr>
        <w:t>; June 8, 2011</w:t>
      </w:r>
      <w:r w:rsidR="00FD1623">
        <w:rPr>
          <w:rFonts w:ascii="Times New Roman" w:hAnsi="Times New Roman"/>
        </w:rPr>
        <w:t xml:space="preserve">; </w:t>
      </w:r>
      <w:r w:rsidR="009D2BB6">
        <w:rPr>
          <w:rFonts w:ascii="Times New Roman" w:hAnsi="Times New Roman"/>
        </w:rPr>
        <w:t>January 21, 2014</w:t>
      </w:r>
      <w:r w:rsidR="00074939">
        <w:rPr>
          <w:rFonts w:ascii="Times New Roman" w:hAnsi="Times New Roman"/>
        </w:rPr>
        <w:t xml:space="preserve">; </w:t>
      </w:r>
      <w:r w:rsidR="0026752A">
        <w:rPr>
          <w:rFonts w:ascii="Times New Roman" w:hAnsi="Times New Roman"/>
        </w:rPr>
        <w:t>February 19, 2015</w:t>
      </w:r>
      <w:r w:rsidR="00F237C9">
        <w:rPr>
          <w:rFonts w:ascii="Times New Roman" w:hAnsi="Times New Roman"/>
        </w:rPr>
        <w:t xml:space="preserve">; </w:t>
      </w:r>
      <w:r w:rsidR="00D17644">
        <w:rPr>
          <w:rFonts w:ascii="Times New Roman" w:hAnsi="Times New Roman"/>
        </w:rPr>
        <w:t>July 11, 2016</w:t>
      </w:r>
      <w:r w:rsidR="002A6B86">
        <w:rPr>
          <w:rFonts w:ascii="Times New Roman" w:hAnsi="Times New Roman"/>
        </w:rPr>
        <w:t xml:space="preserve">; </w:t>
      </w:r>
      <w:r w:rsidR="00931238">
        <w:rPr>
          <w:rFonts w:ascii="Times New Roman" w:hAnsi="Times New Roman"/>
        </w:rPr>
        <w:t>November 14, 2016</w:t>
      </w:r>
      <w:r w:rsidR="00AF02D0">
        <w:rPr>
          <w:rFonts w:ascii="Times New Roman" w:hAnsi="Times New Roman"/>
        </w:rPr>
        <w:t xml:space="preserve">; </w:t>
      </w:r>
      <w:r w:rsidR="00A75987">
        <w:rPr>
          <w:rFonts w:ascii="Times New Roman" w:hAnsi="Times New Roman"/>
        </w:rPr>
        <w:t>June 12, 2017</w:t>
      </w:r>
      <w:r w:rsidR="002477A8">
        <w:rPr>
          <w:rFonts w:ascii="Times New Roman" w:hAnsi="Times New Roman"/>
        </w:rPr>
        <w:t>; February 12, 2018</w:t>
      </w:r>
      <w:r w:rsidR="00A820F4">
        <w:rPr>
          <w:rFonts w:ascii="Times New Roman" w:hAnsi="Times New Roman"/>
        </w:rPr>
        <w:t>; November 5, 2018</w:t>
      </w:r>
      <w:r w:rsidR="00D70E5C">
        <w:rPr>
          <w:rFonts w:ascii="Times New Roman" w:hAnsi="Times New Roman"/>
        </w:rPr>
        <w:t xml:space="preserve">; </w:t>
      </w:r>
      <w:r w:rsidR="006530B5">
        <w:rPr>
          <w:rFonts w:ascii="Times New Roman" w:hAnsi="Times New Roman"/>
        </w:rPr>
        <w:t>February 10, 2020;</w:t>
      </w:r>
      <w:r w:rsidR="00667993">
        <w:rPr>
          <w:rFonts w:ascii="Times New Roman" w:hAnsi="Times New Roman"/>
        </w:rPr>
        <w:t xml:space="preserve"> </w:t>
      </w:r>
      <w:r w:rsidR="00D70E5C">
        <w:rPr>
          <w:rFonts w:ascii="Times New Roman" w:hAnsi="Times New Roman"/>
        </w:rPr>
        <w:t>April 13, 2020</w:t>
      </w:r>
      <w:r w:rsidR="00667993">
        <w:rPr>
          <w:rFonts w:ascii="Times New Roman" w:hAnsi="Times New Roman"/>
        </w:rPr>
        <w:t>; October 12, 2020</w:t>
      </w:r>
      <w:r w:rsidR="00B41CBE">
        <w:rPr>
          <w:rFonts w:ascii="Times New Roman" w:hAnsi="Times New Roman"/>
        </w:rPr>
        <w:t>; May 10, 2021</w:t>
      </w:r>
      <w:r w:rsidR="005E5F52">
        <w:rPr>
          <w:rFonts w:ascii="Times New Roman" w:hAnsi="Times New Roman"/>
        </w:rPr>
        <w:t xml:space="preserve">; </w:t>
      </w:r>
      <w:r w:rsidR="007976DD">
        <w:rPr>
          <w:rFonts w:ascii="Times New Roman" w:hAnsi="Times New Roman"/>
        </w:rPr>
        <w:t>December 6, 2021</w:t>
      </w:r>
      <w:r w:rsidR="001425A1">
        <w:rPr>
          <w:rFonts w:ascii="Times New Roman" w:hAnsi="Times New Roman"/>
        </w:rPr>
        <w:t xml:space="preserve">; </w:t>
      </w:r>
      <w:r w:rsidR="00BB4765">
        <w:rPr>
          <w:rFonts w:ascii="Times New Roman" w:hAnsi="Times New Roman"/>
        </w:rPr>
        <w:t>December 4, 2023</w:t>
      </w:r>
      <w:r w:rsidR="006B3C1A">
        <w:rPr>
          <w:rFonts w:ascii="Times New Roman" w:hAnsi="Times New Roman"/>
        </w:rPr>
        <w:t xml:space="preserve">; </w:t>
      </w:r>
      <w:r w:rsidR="00440A5F">
        <w:rPr>
          <w:rFonts w:ascii="Times New Roman" w:hAnsi="Times New Roman"/>
        </w:rPr>
        <w:t>March 11, 2024</w:t>
      </w:r>
      <w:bookmarkStart w:id="11" w:name="_GoBack"/>
      <w:bookmarkEnd w:id="11"/>
    </w:p>
    <w:p w14:paraId="30AEDEF2" w14:textId="77777777" w:rsidR="002477A8" w:rsidRPr="00674C86" w:rsidRDefault="002477A8" w:rsidP="0014756D">
      <w:pPr>
        <w:tabs>
          <w:tab w:val="left" w:pos="-1440"/>
        </w:tabs>
        <w:jc w:val="both"/>
        <w:rPr>
          <w:rFonts w:ascii="Times New Roman" w:hAnsi="Times New Roman"/>
        </w:rPr>
      </w:pPr>
    </w:p>
    <w:sectPr w:rsidR="002477A8" w:rsidRPr="00674C86" w:rsidSect="001B09F0">
      <w:head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EA122" w14:textId="77777777" w:rsidR="00E811FA" w:rsidRDefault="00E811FA">
      <w:r>
        <w:separator/>
      </w:r>
    </w:p>
  </w:endnote>
  <w:endnote w:type="continuationSeparator" w:id="0">
    <w:p w14:paraId="0ED684C1" w14:textId="77777777" w:rsidR="00E811FA" w:rsidRDefault="00E8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A295" w14:textId="77777777" w:rsidR="007C0705" w:rsidRDefault="003D2CF3" w:rsidP="00B80762">
    <w:r>
      <w:rPr>
        <w:noProof/>
        <w:snapToGrid/>
      </w:rPr>
      <mc:AlternateContent>
        <mc:Choice Requires="wps">
          <w:drawing>
            <wp:anchor distT="0" distB="0" distL="114300" distR="114300" simplePos="0" relativeHeight="251658240" behindDoc="0" locked="0" layoutInCell="1" allowOverlap="1" wp14:anchorId="1357D749" wp14:editId="2BEAB572">
              <wp:simplePos x="0" y="0"/>
              <wp:positionH relativeFrom="column">
                <wp:posOffset>0</wp:posOffset>
              </wp:positionH>
              <wp:positionV relativeFrom="paragraph">
                <wp:posOffset>100965</wp:posOffset>
              </wp:positionV>
              <wp:extent cx="5943600" cy="0"/>
              <wp:effectExtent l="28575" t="36195" r="28575" b="304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4F74" id="Line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" strokeweight="4.5pt">
              <v:stroke linestyle="thickThin"/>
            </v:line>
          </w:pict>
        </mc:Fallback>
      </mc:AlternateContent>
    </w:r>
  </w:p>
  <w:p w14:paraId="6F0DF515" w14:textId="77777777" w:rsidR="007C0705" w:rsidRPr="00B80762" w:rsidRDefault="007C0705" w:rsidP="00A96438">
    <w:pPr>
      <w:tabs>
        <w:tab w:val="right" w:pos="9360"/>
      </w:tabs>
      <w:rPr>
        <w:rFonts w:ascii="Times New Roman" w:hAnsi="Times New Roman"/>
      </w:rPr>
    </w:pPr>
    <w:r>
      <w:rPr>
        <w:rFonts w:ascii="Times New Roman" w:hAnsi="Times New Roman"/>
        <w:b/>
      </w:rPr>
      <w:t xml:space="preserve">MCDOWELL COUNTY </w:t>
    </w:r>
    <w:r w:rsidRPr="00B80762">
      <w:rPr>
        <w:rFonts w:ascii="Times New Roman" w:hAnsi="Times New Roman"/>
        <w:b/>
      </w:rPr>
      <w:t>BOARD OF EDUCATION POLICY MANUAL</w:t>
    </w:r>
    <w:r w:rsidRPr="00B80762">
      <w:rPr>
        <w:rFonts w:ascii="Times New Roman" w:hAnsi="Times New Roman"/>
        <w:b/>
      </w:rPr>
      <w:tab/>
    </w:r>
    <w:r w:rsidRPr="00B80762">
      <w:rPr>
        <w:rFonts w:ascii="Times New Roman" w:hAnsi="Times New Roman"/>
      </w:rPr>
      <w:t xml:space="preserve">Page </w:t>
    </w:r>
    <w:r w:rsidRPr="00B80762">
      <w:rPr>
        <w:rStyle w:val="PageNumber"/>
        <w:rFonts w:ascii="Times New Roman" w:hAnsi="Times New Roman"/>
      </w:rPr>
      <w:fldChar w:fldCharType="begin"/>
    </w:r>
    <w:r w:rsidRPr="00B80762">
      <w:rPr>
        <w:rStyle w:val="PageNumber"/>
        <w:rFonts w:ascii="Times New Roman" w:hAnsi="Times New Roman"/>
      </w:rPr>
      <w:instrText xml:space="preserve"> PAGE </w:instrText>
    </w:r>
    <w:r w:rsidRPr="00B80762">
      <w:rPr>
        <w:rStyle w:val="PageNumber"/>
        <w:rFonts w:ascii="Times New Roman" w:hAnsi="Times New Roman"/>
      </w:rPr>
      <w:fldChar w:fldCharType="separate"/>
    </w:r>
    <w:r w:rsidR="00AE0056">
      <w:rPr>
        <w:rStyle w:val="PageNumber"/>
        <w:rFonts w:ascii="Times New Roman" w:hAnsi="Times New Roman"/>
        <w:noProof/>
      </w:rPr>
      <w:t>6</w:t>
    </w:r>
    <w:r w:rsidRPr="00B80762">
      <w:rPr>
        <w:rStyle w:val="PageNumber"/>
        <w:rFonts w:ascii="Times New Roman" w:hAnsi="Times New Roman"/>
      </w:rPr>
      <w:fldChar w:fldCharType="end"/>
    </w:r>
    <w:r w:rsidRPr="00B80762">
      <w:rPr>
        <w:rStyle w:val="PageNumber"/>
        <w:rFonts w:ascii="Times New Roman" w:hAnsi="Times New Roman"/>
      </w:rPr>
      <w:t xml:space="preserve"> of </w:t>
    </w:r>
    <w:r w:rsidRPr="00B80762">
      <w:rPr>
        <w:rStyle w:val="PageNumber"/>
        <w:rFonts w:ascii="Times New Roman" w:hAnsi="Times New Roman"/>
      </w:rPr>
      <w:fldChar w:fldCharType="begin"/>
    </w:r>
    <w:r w:rsidRPr="00B80762">
      <w:rPr>
        <w:rStyle w:val="PageNumber"/>
        <w:rFonts w:ascii="Times New Roman" w:hAnsi="Times New Roman"/>
      </w:rPr>
      <w:instrText xml:space="preserve"> NUMPAGES </w:instrText>
    </w:r>
    <w:r w:rsidRPr="00B80762">
      <w:rPr>
        <w:rStyle w:val="PageNumber"/>
        <w:rFonts w:ascii="Times New Roman" w:hAnsi="Times New Roman"/>
      </w:rPr>
      <w:fldChar w:fldCharType="separate"/>
    </w:r>
    <w:r w:rsidR="00AE0056">
      <w:rPr>
        <w:rStyle w:val="PageNumber"/>
        <w:rFonts w:ascii="Times New Roman" w:hAnsi="Times New Roman"/>
        <w:noProof/>
      </w:rPr>
      <w:t>7</w:t>
    </w:r>
    <w:r w:rsidRPr="00B80762">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110B1" w14:textId="77777777" w:rsidR="00E811FA" w:rsidRDefault="00E811FA">
      <w:r>
        <w:separator/>
      </w:r>
    </w:p>
  </w:footnote>
  <w:footnote w:type="continuationSeparator" w:id="0">
    <w:p w14:paraId="1620994E" w14:textId="77777777" w:rsidR="00E811FA" w:rsidRDefault="00E8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AA4C" w14:textId="77777777" w:rsidR="007C0705" w:rsidRPr="001B09F0" w:rsidRDefault="007C0705">
    <w:pPr>
      <w:tabs>
        <w:tab w:val="left" w:pos="6840"/>
        <w:tab w:val="right" w:pos="9360"/>
      </w:tabs>
      <w:ind w:firstLine="6840"/>
      <w:rPr>
        <w:rFonts w:ascii="Times New Roman" w:hAnsi="Times New Roman"/>
      </w:rPr>
    </w:pPr>
    <w:r w:rsidRPr="001B09F0">
      <w:rPr>
        <w:rFonts w:ascii="Times New Roman" w:hAnsi="Times New Roman"/>
        <w:i/>
        <w:sz w:val="20"/>
      </w:rPr>
      <w:t>Policy Code:</w:t>
    </w:r>
    <w:r w:rsidRPr="001B09F0">
      <w:rPr>
        <w:rFonts w:ascii="Times New Roman" w:hAnsi="Times New Roman"/>
      </w:rPr>
      <w:tab/>
    </w:r>
    <w:r w:rsidRPr="001B09F0">
      <w:rPr>
        <w:rFonts w:ascii="Times New Roman" w:hAnsi="Times New Roman"/>
        <w:b/>
      </w:rPr>
      <w:t>1310/4002</w:t>
    </w:r>
  </w:p>
  <w:p w14:paraId="69FBF016" w14:textId="77777777" w:rsidR="007C0705" w:rsidRPr="001B09F0" w:rsidRDefault="003D2CF3">
    <w:pPr>
      <w:tabs>
        <w:tab w:val="left" w:pos="6840"/>
        <w:tab w:val="right" w:pos="9360"/>
      </w:tabs>
      <w:spacing w:line="109" w:lineRule="exact"/>
      <w:rPr>
        <w:rFonts w:ascii="Times New Roman" w:hAnsi="Times New Roman"/>
      </w:rPr>
    </w:pPr>
    <w:r w:rsidRPr="001B09F0">
      <w:rPr>
        <w:rFonts w:ascii="Times New Roman" w:hAnsi="Times New Roman"/>
        <w:noProof/>
        <w:snapToGrid/>
      </w:rPr>
      <mc:AlternateContent>
        <mc:Choice Requires="wps">
          <w:drawing>
            <wp:anchor distT="0" distB="0" distL="114300" distR="114300" simplePos="0" relativeHeight="251657216" behindDoc="0" locked="0" layoutInCell="0" allowOverlap="1" wp14:anchorId="663F8ECC" wp14:editId="2F560908">
              <wp:simplePos x="0" y="0"/>
              <wp:positionH relativeFrom="column">
                <wp:posOffset>0</wp:posOffset>
              </wp:positionH>
              <wp:positionV relativeFrom="paragraph">
                <wp:posOffset>50800</wp:posOffset>
              </wp:positionV>
              <wp:extent cx="5943600" cy="0"/>
              <wp:effectExtent l="28575" t="35560" r="28575" b="311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E3F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y6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B2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85CDF"/>
    <w:multiLevelType w:val="hybridMultilevel"/>
    <w:tmpl w:val="EA3808A8"/>
    <w:lvl w:ilvl="0" w:tplc="10E45EB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A94578"/>
    <w:multiLevelType w:val="hybridMultilevel"/>
    <w:tmpl w:val="93A80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86B9D"/>
    <w:multiLevelType w:val="hybridMultilevel"/>
    <w:tmpl w:val="78E2FCDE"/>
    <w:lvl w:ilvl="0" w:tplc="1D4432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422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C2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E72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7840CE"/>
    <w:multiLevelType w:val="hybridMultilevel"/>
    <w:tmpl w:val="DEC4A5F0"/>
    <w:lvl w:ilvl="0" w:tplc="B978E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2D4618"/>
    <w:multiLevelType w:val="hybridMultilevel"/>
    <w:tmpl w:val="ACEC6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BD0BA5"/>
    <w:multiLevelType w:val="hybridMultilevel"/>
    <w:tmpl w:val="CA907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A67A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583035"/>
    <w:multiLevelType w:val="hybridMultilevel"/>
    <w:tmpl w:val="AC4C4E18"/>
    <w:lvl w:ilvl="0" w:tplc="34E214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A3E3F"/>
    <w:multiLevelType w:val="hybridMultilevel"/>
    <w:tmpl w:val="23E463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0460BD"/>
    <w:multiLevelType w:val="hybridMultilevel"/>
    <w:tmpl w:val="01B02B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F786D"/>
    <w:multiLevelType w:val="hybridMultilevel"/>
    <w:tmpl w:val="9A90276E"/>
    <w:lvl w:ilvl="0" w:tplc="581CA6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51886"/>
    <w:multiLevelType w:val="multilevel"/>
    <w:tmpl w:val="CA9075B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04349F"/>
    <w:multiLevelType w:val="hybridMultilevel"/>
    <w:tmpl w:val="2C168DB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86126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8022D8"/>
    <w:multiLevelType w:val="hybridMultilevel"/>
    <w:tmpl w:val="06ECF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F4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7A7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A36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217F57"/>
    <w:multiLevelType w:val="hybridMultilevel"/>
    <w:tmpl w:val="4290DB06"/>
    <w:lvl w:ilvl="0" w:tplc="B5528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935E4"/>
    <w:multiLevelType w:val="hybridMultilevel"/>
    <w:tmpl w:val="742C29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5C30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892025"/>
    <w:multiLevelType w:val="hybridMultilevel"/>
    <w:tmpl w:val="A1A0E8BE"/>
    <w:lvl w:ilvl="0" w:tplc="04090019">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492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A50F53"/>
    <w:multiLevelType w:val="hybridMultilevel"/>
    <w:tmpl w:val="2F82E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F6C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CE4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7F2C2E"/>
    <w:multiLevelType w:val="hybridMultilevel"/>
    <w:tmpl w:val="1BA29D4E"/>
    <w:lvl w:ilvl="0" w:tplc="9C143CDA">
      <w:start w:val="2"/>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62E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DC1A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B53B6D"/>
    <w:multiLevelType w:val="hybridMultilevel"/>
    <w:tmpl w:val="B1C2D160"/>
    <w:lvl w:ilvl="0" w:tplc="6AC8D8F4">
      <w:start w:val="1"/>
      <w:numFmt w:val="lowerRoman"/>
      <w:lvlText w:val="%1&gt;"/>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3C36984"/>
    <w:multiLevelType w:val="hybridMultilevel"/>
    <w:tmpl w:val="A7C6E998"/>
    <w:lvl w:ilvl="0" w:tplc="92AE80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7D6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3C6BA8"/>
    <w:multiLevelType w:val="hybridMultilevel"/>
    <w:tmpl w:val="AB52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F22F6"/>
    <w:multiLevelType w:val="hybridMultilevel"/>
    <w:tmpl w:val="D86429F4"/>
    <w:lvl w:ilvl="0" w:tplc="08342968">
      <w:start w:val="2"/>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B7A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6556CF"/>
    <w:multiLevelType w:val="hybridMultilevel"/>
    <w:tmpl w:val="044A0C36"/>
    <w:lvl w:ilvl="0" w:tplc="77A217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307A4E"/>
    <w:multiLevelType w:val="hybridMultilevel"/>
    <w:tmpl w:val="09EE4D16"/>
    <w:lvl w:ilvl="0" w:tplc="95DEFF8E">
      <w:start w:val="1"/>
      <w:numFmt w:val="upperLetter"/>
      <w:lvlText w:val="%1."/>
      <w:lvlJc w:val="left"/>
      <w:pPr>
        <w:ind w:left="360" w:hanging="360"/>
      </w:pPr>
      <w:rPr>
        <w:rFonts w:hint="default"/>
        <w:b/>
        <w:i w:val="0"/>
      </w:rPr>
    </w:lvl>
    <w:lvl w:ilvl="1" w:tplc="04090019">
      <w:start w:val="1"/>
      <w:numFmt w:val="lowerLetter"/>
      <w:lvlText w:val="%2."/>
      <w:lvlJc w:val="left"/>
      <w:pPr>
        <w:ind w:left="1440" w:hanging="360"/>
      </w:pPr>
    </w:lvl>
    <w:lvl w:ilvl="2" w:tplc="371EEF3C">
      <w:start w:val="1"/>
      <w:numFmt w:val="lowerRoman"/>
      <w:lvlText w:val="%3."/>
      <w:lvlJc w:val="left"/>
      <w:pPr>
        <w:ind w:left="2700" w:hanging="720"/>
      </w:pPr>
      <w:rPr>
        <w:rFonts w:hint="default"/>
      </w:rPr>
    </w:lvl>
    <w:lvl w:ilvl="3" w:tplc="D32017C0">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A298F"/>
    <w:multiLevelType w:val="multilevel"/>
    <w:tmpl w:val="742C29A2"/>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67A6B3B"/>
    <w:multiLevelType w:val="hybridMultilevel"/>
    <w:tmpl w:val="1C8216C4"/>
    <w:lvl w:ilvl="0" w:tplc="8DC8D45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9840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F91A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AC9412D"/>
    <w:multiLevelType w:val="hybridMultilevel"/>
    <w:tmpl w:val="164A8FEC"/>
    <w:lvl w:ilvl="0" w:tplc="901041A0">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C3842B9"/>
    <w:multiLevelType w:val="hybridMultilevel"/>
    <w:tmpl w:val="8E0E1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9C3932"/>
    <w:multiLevelType w:val="hybridMultilevel"/>
    <w:tmpl w:val="CE08B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E0415"/>
    <w:multiLevelType w:val="hybridMultilevel"/>
    <w:tmpl w:val="935E1C0A"/>
    <w:lvl w:ilvl="0" w:tplc="B82E2ECA">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30"/>
  </w:num>
  <w:num w:numId="3">
    <w:abstractNumId w:val="39"/>
  </w:num>
  <w:num w:numId="4">
    <w:abstractNumId w:val="18"/>
  </w:num>
  <w:num w:numId="5">
    <w:abstractNumId w:val="36"/>
  </w:num>
  <w:num w:numId="6">
    <w:abstractNumId w:val="22"/>
  </w:num>
  <w:num w:numId="7">
    <w:abstractNumId w:val="5"/>
  </w:num>
  <w:num w:numId="8">
    <w:abstractNumId w:val="20"/>
  </w:num>
  <w:num w:numId="9">
    <w:abstractNumId w:val="32"/>
  </w:num>
  <w:num w:numId="10">
    <w:abstractNumId w:val="6"/>
  </w:num>
  <w:num w:numId="11">
    <w:abstractNumId w:val="25"/>
  </w:num>
  <w:num w:numId="12">
    <w:abstractNumId w:val="7"/>
  </w:num>
  <w:num w:numId="13">
    <w:abstractNumId w:val="27"/>
  </w:num>
  <w:num w:numId="14">
    <w:abstractNumId w:val="21"/>
  </w:num>
  <w:num w:numId="15">
    <w:abstractNumId w:val="33"/>
  </w:num>
  <w:num w:numId="16">
    <w:abstractNumId w:val="11"/>
  </w:num>
  <w:num w:numId="17">
    <w:abstractNumId w:val="44"/>
  </w:num>
  <w:num w:numId="18">
    <w:abstractNumId w:val="1"/>
  </w:num>
  <w:num w:numId="19">
    <w:abstractNumId w:val="29"/>
  </w:num>
  <w:num w:numId="20">
    <w:abstractNumId w:val="10"/>
  </w:num>
  <w:num w:numId="21">
    <w:abstractNumId w:val="24"/>
  </w:num>
  <w:num w:numId="22">
    <w:abstractNumId w:val="42"/>
  </w:num>
  <w:num w:numId="23">
    <w:abstractNumId w:val="46"/>
  </w:num>
  <w:num w:numId="24">
    <w:abstractNumId w:val="16"/>
  </w:num>
  <w:num w:numId="25">
    <w:abstractNumId w:val="49"/>
  </w:num>
  <w:num w:numId="26">
    <w:abstractNumId w:val="15"/>
  </w:num>
  <w:num w:numId="27">
    <w:abstractNumId w:val="31"/>
  </w:num>
  <w:num w:numId="28">
    <w:abstractNumId w:val="45"/>
  </w:num>
  <w:num w:numId="29">
    <w:abstractNumId w:val="38"/>
  </w:num>
  <w:num w:numId="30">
    <w:abstractNumId w:val="40"/>
  </w:num>
  <w:num w:numId="31">
    <w:abstractNumId w:val="4"/>
  </w:num>
  <w:num w:numId="32">
    <w:abstractNumId w:val="23"/>
  </w:num>
  <w:num w:numId="33">
    <w:abstractNumId w:val="8"/>
  </w:num>
  <w:num w:numId="34">
    <w:abstractNumId w:val="35"/>
  </w:num>
  <w:num w:numId="35">
    <w:abstractNumId w:val="43"/>
  </w:num>
  <w:num w:numId="36">
    <w:abstractNumId w:val="34"/>
  </w:num>
  <w:num w:numId="37">
    <w:abstractNumId w:val="2"/>
  </w:num>
  <w:num w:numId="38">
    <w:abstractNumId w:val="41"/>
  </w:num>
  <w:num w:numId="39">
    <w:abstractNumId w:val="47"/>
  </w:num>
  <w:num w:numId="40">
    <w:abstractNumId w:val="3"/>
  </w:num>
  <w:num w:numId="41">
    <w:abstractNumId w:val="17"/>
  </w:num>
  <w:num w:numId="42">
    <w:abstractNumId w:val="13"/>
  </w:num>
  <w:num w:numId="43">
    <w:abstractNumId w:val="12"/>
  </w:num>
  <w:num w:numId="44">
    <w:abstractNumId w:val="48"/>
  </w:num>
  <w:num w:numId="45">
    <w:abstractNumId w:val="14"/>
  </w:num>
  <w:num w:numId="46">
    <w:abstractNumId w:val="37"/>
  </w:num>
  <w:num w:numId="47">
    <w:abstractNumId w:val="28"/>
  </w:num>
  <w:num w:numId="48">
    <w:abstractNumId w:val="19"/>
  </w:num>
  <w:num w:numId="49">
    <w:abstractNumId w:val="2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noPunctuationKerning/>
  <w:characterSpacingControl w:val="doNotCompress"/>
  <w:hdrShapeDefaults>
    <o:shapedefaults v:ext="edit" spidmax="481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05"/>
    <w:rsid w:val="00006E3A"/>
    <w:rsid w:val="00014AB7"/>
    <w:rsid w:val="00033334"/>
    <w:rsid w:val="0003381B"/>
    <w:rsid w:val="000375DB"/>
    <w:rsid w:val="00043605"/>
    <w:rsid w:val="000456B2"/>
    <w:rsid w:val="00054212"/>
    <w:rsid w:val="00057DA6"/>
    <w:rsid w:val="00057FFC"/>
    <w:rsid w:val="0006380A"/>
    <w:rsid w:val="000742EC"/>
    <w:rsid w:val="00074939"/>
    <w:rsid w:val="00076511"/>
    <w:rsid w:val="00076F21"/>
    <w:rsid w:val="0008177D"/>
    <w:rsid w:val="00082CF1"/>
    <w:rsid w:val="00093DC7"/>
    <w:rsid w:val="0009597D"/>
    <w:rsid w:val="000A61B4"/>
    <w:rsid w:val="000B1914"/>
    <w:rsid w:val="000B2848"/>
    <w:rsid w:val="000B50D0"/>
    <w:rsid w:val="000B5190"/>
    <w:rsid w:val="000B603A"/>
    <w:rsid w:val="000C03C7"/>
    <w:rsid w:val="000C14D0"/>
    <w:rsid w:val="000C515E"/>
    <w:rsid w:val="000D17E9"/>
    <w:rsid w:val="000E1B63"/>
    <w:rsid w:val="000E2466"/>
    <w:rsid w:val="000E29C7"/>
    <w:rsid w:val="000F178F"/>
    <w:rsid w:val="000F29FD"/>
    <w:rsid w:val="00101C8D"/>
    <w:rsid w:val="00116664"/>
    <w:rsid w:val="0012215E"/>
    <w:rsid w:val="00122B85"/>
    <w:rsid w:val="00134E51"/>
    <w:rsid w:val="001425A1"/>
    <w:rsid w:val="00146875"/>
    <w:rsid w:val="0014756D"/>
    <w:rsid w:val="0015119C"/>
    <w:rsid w:val="00153AE2"/>
    <w:rsid w:val="00154CD7"/>
    <w:rsid w:val="00164148"/>
    <w:rsid w:val="001754EA"/>
    <w:rsid w:val="001768E3"/>
    <w:rsid w:val="00185F49"/>
    <w:rsid w:val="001937B5"/>
    <w:rsid w:val="0019435D"/>
    <w:rsid w:val="00194DA7"/>
    <w:rsid w:val="00195646"/>
    <w:rsid w:val="001961A5"/>
    <w:rsid w:val="001A5635"/>
    <w:rsid w:val="001A756F"/>
    <w:rsid w:val="001A7AF1"/>
    <w:rsid w:val="001B09F0"/>
    <w:rsid w:val="001C38F3"/>
    <w:rsid w:val="001E0877"/>
    <w:rsid w:val="001E42B1"/>
    <w:rsid w:val="001E6177"/>
    <w:rsid w:val="001F38F7"/>
    <w:rsid w:val="001F61ED"/>
    <w:rsid w:val="00200346"/>
    <w:rsid w:val="0020480D"/>
    <w:rsid w:val="002125A4"/>
    <w:rsid w:val="00237F11"/>
    <w:rsid w:val="002477A8"/>
    <w:rsid w:val="0024782A"/>
    <w:rsid w:val="00251E77"/>
    <w:rsid w:val="002523D5"/>
    <w:rsid w:val="00252B2D"/>
    <w:rsid w:val="00254557"/>
    <w:rsid w:val="00256B67"/>
    <w:rsid w:val="0026752A"/>
    <w:rsid w:val="00276DD7"/>
    <w:rsid w:val="00282F4D"/>
    <w:rsid w:val="00285A83"/>
    <w:rsid w:val="00286E20"/>
    <w:rsid w:val="00294132"/>
    <w:rsid w:val="002A0604"/>
    <w:rsid w:val="002A186F"/>
    <w:rsid w:val="002A6B86"/>
    <w:rsid w:val="002B50A9"/>
    <w:rsid w:val="002C5186"/>
    <w:rsid w:val="002C5DE5"/>
    <w:rsid w:val="002D5CCB"/>
    <w:rsid w:val="002F50E2"/>
    <w:rsid w:val="00313263"/>
    <w:rsid w:val="00316A6F"/>
    <w:rsid w:val="00316CF9"/>
    <w:rsid w:val="003173CC"/>
    <w:rsid w:val="003210ED"/>
    <w:rsid w:val="00321961"/>
    <w:rsid w:val="00330336"/>
    <w:rsid w:val="00334303"/>
    <w:rsid w:val="00340C60"/>
    <w:rsid w:val="003465C8"/>
    <w:rsid w:val="003506BA"/>
    <w:rsid w:val="00355046"/>
    <w:rsid w:val="00355DA3"/>
    <w:rsid w:val="0036021E"/>
    <w:rsid w:val="00363252"/>
    <w:rsid w:val="003743CB"/>
    <w:rsid w:val="00374604"/>
    <w:rsid w:val="00374A07"/>
    <w:rsid w:val="003824A4"/>
    <w:rsid w:val="00392F42"/>
    <w:rsid w:val="003B0A75"/>
    <w:rsid w:val="003B2943"/>
    <w:rsid w:val="003C0785"/>
    <w:rsid w:val="003C46F3"/>
    <w:rsid w:val="003D24EB"/>
    <w:rsid w:val="003D2CF3"/>
    <w:rsid w:val="003E493A"/>
    <w:rsid w:val="003E64F8"/>
    <w:rsid w:val="003F3FE4"/>
    <w:rsid w:val="003F5567"/>
    <w:rsid w:val="00403E56"/>
    <w:rsid w:val="00414D03"/>
    <w:rsid w:val="004165F2"/>
    <w:rsid w:val="00416E50"/>
    <w:rsid w:val="0042298A"/>
    <w:rsid w:val="00424BF2"/>
    <w:rsid w:val="00431327"/>
    <w:rsid w:val="00434F91"/>
    <w:rsid w:val="00437E81"/>
    <w:rsid w:val="00440A5F"/>
    <w:rsid w:val="00442846"/>
    <w:rsid w:val="00445F1F"/>
    <w:rsid w:val="00454991"/>
    <w:rsid w:val="00460DA3"/>
    <w:rsid w:val="0046253E"/>
    <w:rsid w:val="00467C97"/>
    <w:rsid w:val="00472133"/>
    <w:rsid w:val="00473B4C"/>
    <w:rsid w:val="00473E24"/>
    <w:rsid w:val="00475A32"/>
    <w:rsid w:val="004768A0"/>
    <w:rsid w:val="00481B75"/>
    <w:rsid w:val="0048681F"/>
    <w:rsid w:val="00495BB2"/>
    <w:rsid w:val="00497B27"/>
    <w:rsid w:val="004A0938"/>
    <w:rsid w:val="004A1CDF"/>
    <w:rsid w:val="004A47F9"/>
    <w:rsid w:val="004A7308"/>
    <w:rsid w:val="004A7BB0"/>
    <w:rsid w:val="004B1544"/>
    <w:rsid w:val="004B2021"/>
    <w:rsid w:val="004B2028"/>
    <w:rsid w:val="004B3965"/>
    <w:rsid w:val="004B7460"/>
    <w:rsid w:val="004C0805"/>
    <w:rsid w:val="004E1D66"/>
    <w:rsid w:val="004E300A"/>
    <w:rsid w:val="004E60B3"/>
    <w:rsid w:val="004F5CCC"/>
    <w:rsid w:val="004F6764"/>
    <w:rsid w:val="00503039"/>
    <w:rsid w:val="00510832"/>
    <w:rsid w:val="005137EF"/>
    <w:rsid w:val="005153E6"/>
    <w:rsid w:val="00516D3E"/>
    <w:rsid w:val="00526C12"/>
    <w:rsid w:val="00535E42"/>
    <w:rsid w:val="00536EE8"/>
    <w:rsid w:val="00540EB2"/>
    <w:rsid w:val="005506DE"/>
    <w:rsid w:val="00551AA2"/>
    <w:rsid w:val="00556D45"/>
    <w:rsid w:val="00561811"/>
    <w:rsid w:val="00565242"/>
    <w:rsid w:val="00573866"/>
    <w:rsid w:val="00585BBB"/>
    <w:rsid w:val="0058713D"/>
    <w:rsid w:val="00587486"/>
    <w:rsid w:val="00587DF2"/>
    <w:rsid w:val="005917C4"/>
    <w:rsid w:val="005A644D"/>
    <w:rsid w:val="005B5D72"/>
    <w:rsid w:val="005B7E8A"/>
    <w:rsid w:val="005D04B6"/>
    <w:rsid w:val="005D6427"/>
    <w:rsid w:val="005D6585"/>
    <w:rsid w:val="005D6957"/>
    <w:rsid w:val="005D6EB9"/>
    <w:rsid w:val="005E2A18"/>
    <w:rsid w:val="005E5F52"/>
    <w:rsid w:val="005F3D4E"/>
    <w:rsid w:val="005F5405"/>
    <w:rsid w:val="005F6614"/>
    <w:rsid w:val="00603353"/>
    <w:rsid w:val="00605940"/>
    <w:rsid w:val="00614A3D"/>
    <w:rsid w:val="006164B1"/>
    <w:rsid w:val="0061666A"/>
    <w:rsid w:val="00617802"/>
    <w:rsid w:val="00625DEC"/>
    <w:rsid w:val="00627D41"/>
    <w:rsid w:val="00640158"/>
    <w:rsid w:val="00645A00"/>
    <w:rsid w:val="006530B5"/>
    <w:rsid w:val="006541D1"/>
    <w:rsid w:val="00654B0F"/>
    <w:rsid w:val="006559BC"/>
    <w:rsid w:val="006566A6"/>
    <w:rsid w:val="00667993"/>
    <w:rsid w:val="00674C86"/>
    <w:rsid w:val="00677488"/>
    <w:rsid w:val="006919F7"/>
    <w:rsid w:val="00692087"/>
    <w:rsid w:val="006971C8"/>
    <w:rsid w:val="0069794E"/>
    <w:rsid w:val="006A1229"/>
    <w:rsid w:val="006B3C1A"/>
    <w:rsid w:val="006C25E2"/>
    <w:rsid w:val="006D1240"/>
    <w:rsid w:val="006D31D5"/>
    <w:rsid w:val="006D6750"/>
    <w:rsid w:val="006E760B"/>
    <w:rsid w:val="00700CD8"/>
    <w:rsid w:val="00702085"/>
    <w:rsid w:val="00705C64"/>
    <w:rsid w:val="00713231"/>
    <w:rsid w:val="00715602"/>
    <w:rsid w:val="00715ED6"/>
    <w:rsid w:val="00720E93"/>
    <w:rsid w:val="0073655C"/>
    <w:rsid w:val="00745B23"/>
    <w:rsid w:val="0075366F"/>
    <w:rsid w:val="007557F0"/>
    <w:rsid w:val="00761306"/>
    <w:rsid w:val="0076511C"/>
    <w:rsid w:val="00790B02"/>
    <w:rsid w:val="007976DD"/>
    <w:rsid w:val="007B34C2"/>
    <w:rsid w:val="007B4785"/>
    <w:rsid w:val="007B5397"/>
    <w:rsid w:val="007C0705"/>
    <w:rsid w:val="007C6088"/>
    <w:rsid w:val="007C63AF"/>
    <w:rsid w:val="007C703C"/>
    <w:rsid w:val="007D49A5"/>
    <w:rsid w:val="007D7130"/>
    <w:rsid w:val="007E0E2F"/>
    <w:rsid w:val="007E0E68"/>
    <w:rsid w:val="007E178B"/>
    <w:rsid w:val="007F6101"/>
    <w:rsid w:val="007F7C0B"/>
    <w:rsid w:val="00807235"/>
    <w:rsid w:val="0081089A"/>
    <w:rsid w:val="008240AB"/>
    <w:rsid w:val="00832592"/>
    <w:rsid w:val="00840248"/>
    <w:rsid w:val="00840F2D"/>
    <w:rsid w:val="0084307F"/>
    <w:rsid w:val="0084642B"/>
    <w:rsid w:val="0085085A"/>
    <w:rsid w:val="0085307A"/>
    <w:rsid w:val="00861B81"/>
    <w:rsid w:val="00864757"/>
    <w:rsid w:val="00872946"/>
    <w:rsid w:val="00874B08"/>
    <w:rsid w:val="008773CC"/>
    <w:rsid w:val="00883646"/>
    <w:rsid w:val="008A39AC"/>
    <w:rsid w:val="008A48D8"/>
    <w:rsid w:val="008A50A7"/>
    <w:rsid w:val="008A727F"/>
    <w:rsid w:val="008A7DFE"/>
    <w:rsid w:val="008B2478"/>
    <w:rsid w:val="008C4E55"/>
    <w:rsid w:val="008D72C1"/>
    <w:rsid w:val="008D7942"/>
    <w:rsid w:val="008E5A63"/>
    <w:rsid w:val="008F4F1C"/>
    <w:rsid w:val="0091100B"/>
    <w:rsid w:val="009113BA"/>
    <w:rsid w:val="00913EF7"/>
    <w:rsid w:val="00915B98"/>
    <w:rsid w:val="0091676A"/>
    <w:rsid w:val="00926DD2"/>
    <w:rsid w:val="00931238"/>
    <w:rsid w:val="00935E30"/>
    <w:rsid w:val="00935ECD"/>
    <w:rsid w:val="00943264"/>
    <w:rsid w:val="009439C9"/>
    <w:rsid w:val="00945D5F"/>
    <w:rsid w:val="00946F10"/>
    <w:rsid w:val="00950B91"/>
    <w:rsid w:val="0095140A"/>
    <w:rsid w:val="00951DEE"/>
    <w:rsid w:val="009571E7"/>
    <w:rsid w:val="009660EB"/>
    <w:rsid w:val="009662D5"/>
    <w:rsid w:val="00970EB2"/>
    <w:rsid w:val="009805C5"/>
    <w:rsid w:val="00981494"/>
    <w:rsid w:val="009924B3"/>
    <w:rsid w:val="00995C79"/>
    <w:rsid w:val="009A048E"/>
    <w:rsid w:val="009A0DC4"/>
    <w:rsid w:val="009A2150"/>
    <w:rsid w:val="009A22E3"/>
    <w:rsid w:val="009A3FB0"/>
    <w:rsid w:val="009A59B3"/>
    <w:rsid w:val="009B1019"/>
    <w:rsid w:val="009B2BFD"/>
    <w:rsid w:val="009B5526"/>
    <w:rsid w:val="009C3341"/>
    <w:rsid w:val="009D2BB6"/>
    <w:rsid w:val="009D6F93"/>
    <w:rsid w:val="009E6D0A"/>
    <w:rsid w:val="009F0935"/>
    <w:rsid w:val="009F0D0F"/>
    <w:rsid w:val="009F3E4C"/>
    <w:rsid w:val="009F6A7E"/>
    <w:rsid w:val="009F6FCE"/>
    <w:rsid w:val="00A0507C"/>
    <w:rsid w:val="00A052C2"/>
    <w:rsid w:val="00A055D8"/>
    <w:rsid w:val="00A10FBC"/>
    <w:rsid w:val="00A1510C"/>
    <w:rsid w:val="00A2030D"/>
    <w:rsid w:val="00A23509"/>
    <w:rsid w:val="00A236A7"/>
    <w:rsid w:val="00A27F62"/>
    <w:rsid w:val="00A32583"/>
    <w:rsid w:val="00A531FA"/>
    <w:rsid w:val="00A71CFD"/>
    <w:rsid w:val="00A720F9"/>
    <w:rsid w:val="00A72970"/>
    <w:rsid w:val="00A75987"/>
    <w:rsid w:val="00A820F4"/>
    <w:rsid w:val="00A86375"/>
    <w:rsid w:val="00A90B28"/>
    <w:rsid w:val="00A96438"/>
    <w:rsid w:val="00AA1744"/>
    <w:rsid w:val="00AB2D9F"/>
    <w:rsid w:val="00AB47D9"/>
    <w:rsid w:val="00AC1F5E"/>
    <w:rsid w:val="00AC24F8"/>
    <w:rsid w:val="00AC66CF"/>
    <w:rsid w:val="00AD54B7"/>
    <w:rsid w:val="00AE0056"/>
    <w:rsid w:val="00AE1103"/>
    <w:rsid w:val="00AF02D0"/>
    <w:rsid w:val="00AF1D20"/>
    <w:rsid w:val="00AF4466"/>
    <w:rsid w:val="00B00192"/>
    <w:rsid w:val="00B01F81"/>
    <w:rsid w:val="00B14E19"/>
    <w:rsid w:val="00B20ABD"/>
    <w:rsid w:val="00B23BBA"/>
    <w:rsid w:val="00B2521F"/>
    <w:rsid w:val="00B25F96"/>
    <w:rsid w:val="00B30453"/>
    <w:rsid w:val="00B347DB"/>
    <w:rsid w:val="00B3518F"/>
    <w:rsid w:val="00B35879"/>
    <w:rsid w:val="00B41CBE"/>
    <w:rsid w:val="00B466C3"/>
    <w:rsid w:val="00B468F4"/>
    <w:rsid w:val="00B53346"/>
    <w:rsid w:val="00B539C4"/>
    <w:rsid w:val="00B53CA8"/>
    <w:rsid w:val="00B652C5"/>
    <w:rsid w:val="00B67D1B"/>
    <w:rsid w:val="00B7022D"/>
    <w:rsid w:val="00B75AEB"/>
    <w:rsid w:val="00B80762"/>
    <w:rsid w:val="00B864A0"/>
    <w:rsid w:val="00B90D6A"/>
    <w:rsid w:val="00B94CDF"/>
    <w:rsid w:val="00B958F2"/>
    <w:rsid w:val="00B97DEA"/>
    <w:rsid w:val="00BA7C0B"/>
    <w:rsid w:val="00BB4765"/>
    <w:rsid w:val="00BC4341"/>
    <w:rsid w:val="00BC6D7E"/>
    <w:rsid w:val="00BD2CA1"/>
    <w:rsid w:val="00BD4572"/>
    <w:rsid w:val="00BD57E1"/>
    <w:rsid w:val="00BD6544"/>
    <w:rsid w:val="00BE040F"/>
    <w:rsid w:val="00BE3DAC"/>
    <w:rsid w:val="00BF2545"/>
    <w:rsid w:val="00BF45D0"/>
    <w:rsid w:val="00BF47BD"/>
    <w:rsid w:val="00BF5197"/>
    <w:rsid w:val="00C00586"/>
    <w:rsid w:val="00C22251"/>
    <w:rsid w:val="00C23775"/>
    <w:rsid w:val="00C256CC"/>
    <w:rsid w:val="00C4220A"/>
    <w:rsid w:val="00C4408E"/>
    <w:rsid w:val="00C5006E"/>
    <w:rsid w:val="00C534C8"/>
    <w:rsid w:val="00C55FD8"/>
    <w:rsid w:val="00C565E3"/>
    <w:rsid w:val="00C609F3"/>
    <w:rsid w:val="00C6273A"/>
    <w:rsid w:val="00C63740"/>
    <w:rsid w:val="00C63962"/>
    <w:rsid w:val="00C73087"/>
    <w:rsid w:val="00C747F8"/>
    <w:rsid w:val="00C7514E"/>
    <w:rsid w:val="00C75ED9"/>
    <w:rsid w:val="00C75F6B"/>
    <w:rsid w:val="00C76ABC"/>
    <w:rsid w:val="00C805A8"/>
    <w:rsid w:val="00C92B88"/>
    <w:rsid w:val="00C93777"/>
    <w:rsid w:val="00CA1403"/>
    <w:rsid w:val="00CA199D"/>
    <w:rsid w:val="00CA2537"/>
    <w:rsid w:val="00CA6077"/>
    <w:rsid w:val="00CB0C68"/>
    <w:rsid w:val="00CB174F"/>
    <w:rsid w:val="00CC2416"/>
    <w:rsid w:val="00CD0142"/>
    <w:rsid w:val="00CD076A"/>
    <w:rsid w:val="00CD1265"/>
    <w:rsid w:val="00CD4848"/>
    <w:rsid w:val="00CE7CEC"/>
    <w:rsid w:val="00CF0E2B"/>
    <w:rsid w:val="00CF15FC"/>
    <w:rsid w:val="00CF237A"/>
    <w:rsid w:val="00D01BFC"/>
    <w:rsid w:val="00D033A6"/>
    <w:rsid w:val="00D04244"/>
    <w:rsid w:val="00D11BE5"/>
    <w:rsid w:val="00D17052"/>
    <w:rsid w:val="00D17644"/>
    <w:rsid w:val="00D20A57"/>
    <w:rsid w:val="00D23C6C"/>
    <w:rsid w:val="00D2573C"/>
    <w:rsid w:val="00D2588F"/>
    <w:rsid w:val="00D31DFF"/>
    <w:rsid w:val="00D365D1"/>
    <w:rsid w:val="00D371E3"/>
    <w:rsid w:val="00D405C2"/>
    <w:rsid w:val="00D41451"/>
    <w:rsid w:val="00D41FBD"/>
    <w:rsid w:val="00D440A3"/>
    <w:rsid w:val="00D53332"/>
    <w:rsid w:val="00D569DF"/>
    <w:rsid w:val="00D61784"/>
    <w:rsid w:val="00D61AAF"/>
    <w:rsid w:val="00D6522A"/>
    <w:rsid w:val="00D65C2B"/>
    <w:rsid w:val="00D70838"/>
    <w:rsid w:val="00D70E5C"/>
    <w:rsid w:val="00D826F2"/>
    <w:rsid w:val="00D86382"/>
    <w:rsid w:val="00D90881"/>
    <w:rsid w:val="00D91F9C"/>
    <w:rsid w:val="00D920D8"/>
    <w:rsid w:val="00D9467C"/>
    <w:rsid w:val="00D955B1"/>
    <w:rsid w:val="00DA4B78"/>
    <w:rsid w:val="00DA5D0A"/>
    <w:rsid w:val="00DA6965"/>
    <w:rsid w:val="00DB5516"/>
    <w:rsid w:val="00DB7AF5"/>
    <w:rsid w:val="00DC39BB"/>
    <w:rsid w:val="00DD00A7"/>
    <w:rsid w:val="00DD362B"/>
    <w:rsid w:val="00DE1F0A"/>
    <w:rsid w:val="00DE208E"/>
    <w:rsid w:val="00DE317F"/>
    <w:rsid w:val="00DE4CDA"/>
    <w:rsid w:val="00E033FB"/>
    <w:rsid w:val="00E10335"/>
    <w:rsid w:val="00E21A23"/>
    <w:rsid w:val="00E3062C"/>
    <w:rsid w:val="00E30A8D"/>
    <w:rsid w:val="00E33CCE"/>
    <w:rsid w:val="00E4128F"/>
    <w:rsid w:val="00E46E1B"/>
    <w:rsid w:val="00E531CF"/>
    <w:rsid w:val="00E55168"/>
    <w:rsid w:val="00E65C74"/>
    <w:rsid w:val="00E66A81"/>
    <w:rsid w:val="00E71632"/>
    <w:rsid w:val="00E71D50"/>
    <w:rsid w:val="00E811FA"/>
    <w:rsid w:val="00E81C4F"/>
    <w:rsid w:val="00E8771D"/>
    <w:rsid w:val="00EB070A"/>
    <w:rsid w:val="00EC3961"/>
    <w:rsid w:val="00ED22FD"/>
    <w:rsid w:val="00ED32C0"/>
    <w:rsid w:val="00ED5887"/>
    <w:rsid w:val="00EE4A63"/>
    <w:rsid w:val="00EE5283"/>
    <w:rsid w:val="00EE78B8"/>
    <w:rsid w:val="00EF1E4B"/>
    <w:rsid w:val="00EF6EE2"/>
    <w:rsid w:val="00F10299"/>
    <w:rsid w:val="00F12A62"/>
    <w:rsid w:val="00F15C73"/>
    <w:rsid w:val="00F237C9"/>
    <w:rsid w:val="00F54F95"/>
    <w:rsid w:val="00F63F15"/>
    <w:rsid w:val="00F640DC"/>
    <w:rsid w:val="00F67331"/>
    <w:rsid w:val="00F70DBD"/>
    <w:rsid w:val="00F82D21"/>
    <w:rsid w:val="00FB09B3"/>
    <w:rsid w:val="00FB4E7A"/>
    <w:rsid w:val="00FD0E7E"/>
    <w:rsid w:val="00FD1623"/>
    <w:rsid w:val="00FE1AEF"/>
    <w:rsid w:val="00FE3E88"/>
    <w:rsid w:val="00FE69F7"/>
    <w:rsid w:val="00FE74BD"/>
    <w:rsid w:val="00FF15BD"/>
    <w:rsid w:val="00FF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8162266"/>
  <w15:chartTrackingRefBased/>
  <w15:docId w15:val="{7214B9E9-5F2B-4EF6-BC23-37FA8E87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EB2"/>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0877"/>
    <w:rPr>
      <w:rFonts w:ascii="Times New Roman" w:hAnsi="Times New Roman"/>
      <w:sz w:val="24"/>
      <w:vertAlign w:val="superscript"/>
    </w:rPr>
  </w:style>
  <w:style w:type="paragraph" w:customStyle="1" w:styleId="a">
    <w:name w:val="_"/>
    <w:basedOn w:val="Normal"/>
    <w:rsid w:val="00540EB2"/>
    <w:pPr>
      <w:ind w:left="1440" w:hanging="720"/>
    </w:pPr>
  </w:style>
  <w:style w:type="paragraph" w:styleId="Header">
    <w:name w:val="header"/>
    <w:basedOn w:val="Normal"/>
    <w:rsid w:val="00540EB2"/>
    <w:pPr>
      <w:tabs>
        <w:tab w:val="center" w:pos="4320"/>
        <w:tab w:val="right" w:pos="8640"/>
      </w:tabs>
    </w:pPr>
  </w:style>
  <w:style w:type="paragraph" w:styleId="Footer">
    <w:name w:val="footer"/>
    <w:basedOn w:val="Normal"/>
    <w:rsid w:val="00540EB2"/>
    <w:pPr>
      <w:tabs>
        <w:tab w:val="center" w:pos="4320"/>
        <w:tab w:val="right" w:pos="8640"/>
      </w:tabs>
    </w:pPr>
  </w:style>
  <w:style w:type="paragraph" w:styleId="FootnoteText">
    <w:name w:val="footnote text"/>
    <w:basedOn w:val="Normal"/>
    <w:semiHidden/>
    <w:rsid w:val="00540EB2"/>
    <w:rPr>
      <w:sz w:val="20"/>
    </w:rPr>
  </w:style>
  <w:style w:type="character" w:styleId="PageNumber">
    <w:name w:val="page number"/>
    <w:basedOn w:val="DefaultParagraphFont"/>
    <w:rsid w:val="00540EB2"/>
  </w:style>
  <w:style w:type="paragraph" w:styleId="BalloonText">
    <w:name w:val="Balloon Text"/>
    <w:basedOn w:val="Normal"/>
    <w:semiHidden/>
    <w:rsid w:val="00414D03"/>
    <w:rPr>
      <w:rFonts w:ascii="Tahoma" w:hAnsi="Tahoma" w:cs="Tahoma"/>
      <w:sz w:val="16"/>
      <w:szCs w:val="16"/>
    </w:rPr>
  </w:style>
  <w:style w:type="character" w:customStyle="1" w:styleId="StyleFootnoteReferenceTimesNewRoman12pt">
    <w:name w:val="Style Footnote Reference + Times New Roman 12 pt"/>
    <w:rsid w:val="001E0877"/>
    <w:rPr>
      <w:rFonts w:ascii="Times New Roman" w:hAnsi="Times New Roman"/>
      <w:sz w:val="24"/>
      <w:vertAlign w:val="superscript"/>
    </w:rPr>
  </w:style>
  <w:style w:type="paragraph" w:styleId="ListParagraph">
    <w:name w:val="List Paragraph"/>
    <w:basedOn w:val="Normal"/>
    <w:uiPriority w:val="34"/>
    <w:qFormat/>
    <w:rsid w:val="002F50E2"/>
    <w:pPr>
      <w:ind w:left="720"/>
    </w:pPr>
  </w:style>
  <w:style w:type="character" w:styleId="Emphasis">
    <w:name w:val="Emphasis"/>
    <w:qFormat/>
    <w:rsid w:val="00313263"/>
    <w:rPr>
      <w:i/>
      <w:iCs/>
    </w:rPr>
  </w:style>
  <w:style w:type="character" w:styleId="Hyperlink">
    <w:name w:val="Hyperlink"/>
    <w:rsid w:val="008F4F1C"/>
    <w:rPr>
      <w:color w:val="0000FF"/>
      <w:u w:val="single"/>
    </w:rPr>
  </w:style>
  <w:style w:type="paragraph" w:styleId="EndnoteText">
    <w:name w:val="endnote text"/>
    <w:basedOn w:val="Normal"/>
    <w:link w:val="EndnoteTextChar"/>
    <w:rsid w:val="00E71D50"/>
    <w:rPr>
      <w:sz w:val="20"/>
    </w:rPr>
  </w:style>
  <w:style w:type="character" w:customStyle="1" w:styleId="EndnoteTextChar">
    <w:name w:val="Endnote Text Char"/>
    <w:link w:val="EndnoteText"/>
    <w:rsid w:val="00E71D50"/>
    <w:rPr>
      <w:rFonts w:ascii="CG Times" w:hAnsi="CG Times"/>
      <w:snapToGrid w:val="0"/>
    </w:rPr>
  </w:style>
  <w:style w:type="character" w:styleId="EndnoteReference">
    <w:name w:val="endnote reference"/>
    <w:rsid w:val="00E71D50"/>
    <w:rPr>
      <w:vertAlign w:val="superscript"/>
    </w:rPr>
  </w:style>
  <w:style w:type="paragraph" w:styleId="Revision">
    <w:name w:val="Revision"/>
    <w:hidden/>
    <w:uiPriority w:val="99"/>
    <w:semiHidden/>
    <w:rsid w:val="00674C86"/>
    <w:rPr>
      <w:rFonts w:ascii="CG Times" w:hAnsi="CG Times"/>
      <w:snapToGrid w:val="0"/>
      <w:sz w:val="24"/>
    </w:rPr>
  </w:style>
  <w:style w:type="character" w:customStyle="1" w:styleId="apple-converted-space">
    <w:name w:val="apple-converted-space"/>
    <w:rsid w:val="0007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41008">
      <w:bodyDiv w:val="1"/>
      <w:marLeft w:val="0"/>
      <w:marRight w:val="0"/>
      <w:marTop w:val="0"/>
      <w:marBottom w:val="0"/>
      <w:divBdr>
        <w:top w:val="none" w:sz="0" w:space="0" w:color="auto"/>
        <w:left w:val="none" w:sz="0" w:space="0" w:color="auto"/>
        <w:bottom w:val="none" w:sz="0" w:space="0" w:color="auto"/>
        <w:right w:val="none" w:sz="0" w:space="0" w:color="auto"/>
      </w:divBdr>
    </w:div>
    <w:div w:id="14511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microscribepub.com/cgi-bin/om_isapi.dll?clientID=453119903&amp;infobase=ncsbas.nfo&amp;jump=1320%2f3560&amp;softpage=PL_fram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4916</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PARENTAL INVOLVEMENT</vt:lpstr>
    </vt:vector>
  </TitlesOfParts>
  <Company>North Carolina School Boards Association</Company>
  <LinksUpToDate>false</LinksUpToDate>
  <CharactersWithSpaces>33222</CharactersWithSpaces>
  <SharedDoc>false</SharedDoc>
  <HLinks>
    <vt:vector size="6" baseType="variant">
      <vt:variant>
        <vt:i4>1638458</vt:i4>
      </vt:variant>
      <vt:variant>
        <vt:i4>0</vt:i4>
      </vt:variant>
      <vt:variant>
        <vt:i4>0</vt:i4>
      </vt:variant>
      <vt:variant>
        <vt:i4>5</vt:i4>
      </vt:variant>
      <vt:variant>
        <vt:lpwstr>http://policy.microscribepub.com/cgi-bin/om_isapi.dll?clientID=453119903&amp;infobase=ncsbas.nfo&amp;jump=1320%2f3560&amp;softpage=PL_frame</vt:lpwstr>
      </vt:variant>
      <vt:variant>
        <vt:lpwstr>JUMPDEST_1320/3560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dc:title>
  <dc:subject/>
  <dc:creator>KBoyd</dc:creator>
  <cp:keywords/>
  <cp:lastModifiedBy>Robin Smith</cp:lastModifiedBy>
  <cp:revision>4</cp:revision>
  <cp:lastPrinted>2024-03-21T17:43:00Z</cp:lastPrinted>
  <dcterms:created xsi:type="dcterms:W3CDTF">2023-12-07T15:33:00Z</dcterms:created>
  <dcterms:modified xsi:type="dcterms:W3CDTF">2024-03-21T17:44:00Z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748012367</vt:i4>
  </property>
</Properties>
</file>